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  <w:r>
        <w:rPr>
          <w:b/>
          <w:noProof/>
          <w:spacing w:val="-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1.5pt;margin-top:16.95pt;width:508.5pt;height:718.4pt;z-index:251660288" wrapcoords="-36 0 -36 21574 21600 21574 21600 0 -36 0">
            <v:imagedata r:id="rId5" o:title=""/>
            <w10:wrap type="tight"/>
          </v:shape>
          <o:OLEObject Type="Embed" ProgID="AcroExch.Document.DC" ShapeID="_x0000_s1026" DrawAspect="Content" ObjectID="_1579083810" r:id="rId6"/>
        </w:pict>
      </w:r>
    </w:p>
    <w:p w:rsidR="00BA5DCB" w:rsidRPr="00BA5DCB" w:rsidRDefault="00BA5DCB">
      <w:pPr>
        <w:shd w:val="clear" w:color="auto" w:fill="FFFFFF"/>
        <w:spacing w:before="122" w:line="313" w:lineRule="exact"/>
        <w:jc w:val="both"/>
        <w:rPr>
          <w:b/>
          <w:spacing w:val="-1"/>
          <w:sz w:val="24"/>
          <w:szCs w:val="24"/>
        </w:rPr>
      </w:pPr>
    </w:p>
    <w:p w:rsidR="00BA5DCB" w:rsidRPr="00BA5DCB" w:rsidRDefault="00BA5DCB">
      <w:pPr>
        <w:shd w:val="clear" w:color="auto" w:fill="FFFFFF"/>
        <w:spacing w:before="122" w:line="313" w:lineRule="exact"/>
        <w:jc w:val="both"/>
        <w:rPr>
          <w:b/>
          <w:spacing w:val="-1"/>
          <w:sz w:val="24"/>
          <w:szCs w:val="24"/>
        </w:rPr>
      </w:pPr>
    </w:p>
    <w:p w:rsidR="00BA5DCB" w:rsidRPr="00BA5DCB" w:rsidRDefault="00BA5DCB">
      <w:pPr>
        <w:shd w:val="clear" w:color="auto" w:fill="FFFFFF"/>
        <w:spacing w:before="122" w:line="313" w:lineRule="exact"/>
        <w:jc w:val="both"/>
        <w:rPr>
          <w:b/>
          <w:spacing w:val="-1"/>
          <w:sz w:val="24"/>
          <w:szCs w:val="24"/>
        </w:rPr>
      </w:pPr>
    </w:p>
    <w:p w:rsidR="00BA5DCB" w:rsidRPr="00BA5DCB" w:rsidRDefault="00BA5DCB">
      <w:pPr>
        <w:shd w:val="clear" w:color="auto" w:fill="FFFFFF"/>
        <w:spacing w:before="122" w:line="313" w:lineRule="exact"/>
        <w:jc w:val="both"/>
        <w:rPr>
          <w:b/>
          <w:spacing w:val="-1"/>
          <w:sz w:val="24"/>
          <w:szCs w:val="24"/>
        </w:rPr>
      </w:pPr>
    </w:p>
    <w:p w:rsidR="00BA5DCB" w:rsidRPr="00BA5DCB" w:rsidRDefault="00BA5DCB">
      <w:pPr>
        <w:shd w:val="clear" w:color="auto" w:fill="FFFFFF"/>
        <w:spacing w:before="122" w:line="313" w:lineRule="exact"/>
        <w:jc w:val="both"/>
        <w:rPr>
          <w:b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BA5DCB" w:rsidRDefault="00BA5DCB">
      <w:pPr>
        <w:shd w:val="clear" w:color="auto" w:fill="FFFFFF"/>
        <w:spacing w:before="122" w:line="313" w:lineRule="exact"/>
        <w:jc w:val="both"/>
        <w:rPr>
          <w:b/>
          <w:color w:val="000000"/>
          <w:spacing w:val="-1"/>
          <w:sz w:val="24"/>
          <w:szCs w:val="24"/>
        </w:rPr>
      </w:pPr>
    </w:p>
    <w:p w:rsidR="007C5A36" w:rsidRDefault="00BA5DCB" w:rsidP="00BA5DCB">
      <w:pPr>
        <w:shd w:val="clear" w:color="auto" w:fill="FFFFFF"/>
        <w:tabs>
          <w:tab w:val="left" w:pos="720"/>
          <w:tab w:val="left" w:pos="993"/>
        </w:tabs>
        <w:spacing w:before="122" w:line="313" w:lineRule="exact"/>
        <w:jc w:val="both"/>
        <w:rPr>
          <w:b/>
          <w:i/>
          <w:color w:val="000000"/>
          <w:spacing w:val="-4"/>
          <w:sz w:val="24"/>
          <w:szCs w:val="24"/>
        </w:rPr>
      </w:pPr>
      <w:r>
        <w:rPr>
          <w:spacing w:val="1"/>
          <w:sz w:val="24"/>
          <w:szCs w:val="24"/>
        </w:rPr>
        <w:lastRenderedPageBreak/>
        <w:t xml:space="preserve">2.2. </w:t>
      </w:r>
      <w:r w:rsidR="007C5A36">
        <w:rPr>
          <w:spacing w:val="1"/>
          <w:sz w:val="24"/>
          <w:szCs w:val="24"/>
        </w:rPr>
        <w:t xml:space="preserve">Наименование и характеристика опасного вещества, общее количество </w:t>
      </w:r>
      <w:r w:rsidR="007C5A36">
        <w:rPr>
          <w:spacing w:val="7"/>
          <w:sz w:val="24"/>
          <w:szCs w:val="24"/>
        </w:rPr>
        <w:t xml:space="preserve">опасного вещества, используемого (обращающегося) или хранящегося на </w:t>
      </w:r>
      <w:r w:rsidR="007C5A36">
        <w:rPr>
          <w:spacing w:val="-4"/>
          <w:sz w:val="24"/>
          <w:szCs w:val="24"/>
        </w:rPr>
        <w:t>объекте  -</w:t>
      </w:r>
      <w:r w:rsidR="007C5A36">
        <w:rPr>
          <w:color w:val="FF6600"/>
          <w:spacing w:val="-4"/>
          <w:sz w:val="24"/>
          <w:szCs w:val="24"/>
        </w:rPr>
        <w:t xml:space="preserve"> </w:t>
      </w:r>
      <w:r w:rsidR="007C5A36">
        <w:rPr>
          <w:b/>
          <w:i/>
          <w:color w:val="000000"/>
          <w:spacing w:val="-4"/>
          <w:sz w:val="24"/>
          <w:szCs w:val="24"/>
        </w:rPr>
        <w:t>опасные вещества на объекте</w:t>
      </w:r>
      <w:r w:rsidR="007C5A36">
        <w:rPr>
          <w:color w:val="FF6600"/>
          <w:spacing w:val="-4"/>
          <w:sz w:val="24"/>
          <w:szCs w:val="24"/>
        </w:rPr>
        <w:t xml:space="preserve"> </w:t>
      </w:r>
      <w:r w:rsidR="007C5A36">
        <w:rPr>
          <w:b/>
          <w:i/>
          <w:color w:val="000000"/>
          <w:spacing w:val="-4"/>
          <w:sz w:val="24"/>
          <w:szCs w:val="24"/>
        </w:rPr>
        <w:t>отсутствуют.</w:t>
      </w:r>
    </w:p>
    <w:p w:rsidR="007C5A36" w:rsidRDefault="00BA5DCB" w:rsidP="00BA5DCB">
      <w:pPr>
        <w:shd w:val="clear" w:color="auto" w:fill="FFFFFF"/>
        <w:tabs>
          <w:tab w:val="left" w:pos="720"/>
          <w:tab w:val="left" w:pos="993"/>
        </w:tabs>
        <w:spacing w:before="122" w:line="313" w:lineRule="exact"/>
        <w:jc w:val="both"/>
        <w:rPr>
          <w:b/>
          <w:i/>
          <w:color w:val="000000"/>
          <w:spacing w:val="-4"/>
          <w:sz w:val="24"/>
          <w:szCs w:val="24"/>
        </w:rPr>
      </w:pPr>
      <w:r>
        <w:rPr>
          <w:spacing w:val="2"/>
          <w:sz w:val="24"/>
          <w:szCs w:val="24"/>
        </w:rPr>
        <w:t xml:space="preserve">2.3. </w:t>
      </w:r>
      <w:r w:rsidR="007C5A36">
        <w:rPr>
          <w:spacing w:val="2"/>
          <w:sz w:val="24"/>
          <w:szCs w:val="24"/>
        </w:rPr>
        <w:t xml:space="preserve">Характер воздействия на организм человека, средства защиты и меры </w:t>
      </w:r>
      <w:r w:rsidR="007C5A36">
        <w:rPr>
          <w:spacing w:val="1"/>
          <w:sz w:val="24"/>
          <w:szCs w:val="24"/>
        </w:rPr>
        <w:t xml:space="preserve">первой помощи пострадавшим от воздействия вещества - </w:t>
      </w:r>
      <w:r w:rsidR="007C5A36">
        <w:rPr>
          <w:b/>
          <w:i/>
          <w:color w:val="000000"/>
          <w:spacing w:val="-4"/>
          <w:sz w:val="24"/>
          <w:szCs w:val="24"/>
        </w:rPr>
        <w:t>опасные вещества на объекте</w:t>
      </w:r>
      <w:r w:rsidR="007C5A36">
        <w:rPr>
          <w:color w:val="FF6600"/>
          <w:spacing w:val="-4"/>
          <w:sz w:val="24"/>
          <w:szCs w:val="24"/>
        </w:rPr>
        <w:t xml:space="preserve"> </w:t>
      </w:r>
      <w:r w:rsidR="007C5A36">
        <w:rPr>
          <w:b/>
          <w:i/>
          <w:color w:val="000000"/>
          <w:spacing w:val="-4"/>
          <w:sz w:val="24"/>
          <w:szCs w:val="24"/>
        </w:rPr>
        <w:t>отсутствуют.</w:t>
      </w:r>
    </w:p>
    <w:p w:rsidR="007C5A36" w:rsidRDefault="007C5A36">
      <w:pPr>
        <w:numPr>
          <w:ilvl w:val="0"/>
          <w:numId w:val="23"/>
        </w:numPr>
        <w:shd w:val="clear" w:color="auto" w:fill="FFFFFF"/>
        <w:tabs>
          <w:tab w:val="left" w:pos="0"/>
          <w:tab w:val="left" w:pos="993"/>
        </w:tabs>
        <w:spacing w:line="320" w:lineRule="exact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6"/>
          <w:sz w:val="24"/>
          <w:szCs w:val="24"/>
        </w:rPr>
        <w:t xml:space="preserve">Краткое описание технологического процесса, осуществляемого на </w:t>
      </w:r>
      <w:r>
        <w:rPr>
          <w:spacing w:val="4"/>
          <w:sz w:val="24"/>
          <w:szCs w:val="24"/>
        </w:rPr>
        <w:t xml:space="preserve">критической установке или сооружении объекта (с указанием количества и </w:t>
      </w:r>
      <w:r>
        <w:rPr>
          <w:spacing w:val="1"/>
          <w:sz w:val="24"/>
          <w:szCs w:val="24"/>
        </w:rPr>
        <w:t xml:space="preserve">физико-химических параметров используемого опасного вещества) </w:t>
      </w:r>
      <w:r>
        <w:rPr>
          <w:color w:val="FF66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-  </w:t>
      </w:r>
      <w:r>
        <w:rPr>
          <w:b/>
          <w:i/>
          <w:color w:val="000000"/>
          <w:spacing w:val="1"/>
          <w:sz w:val="24"/>
          <w:szCs w:val="24"/>
        </w:rPr>
        <w:t>технологические процессы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b/>
          <w:i/>
          <w:color w:val="000000"/>
          <w:spacing w:val="1"/>
          <w:sz w:val="24"/>
          <w:szCs w:val="24"/>
        </w:rPr>
        <w:t>на объекте отсутствуют.</w:t>
      </w:r>
    </w:p>
    <w:p w:rsidR="007C5A36" w:rsidRDefault="007C5A36">
      <w:pPr>
        <w:numPr>
          <w:ilvl w:val="0"/>
          <w:numId w:val="23"/>
        </w:numPr>
        <w:shd w:val="clear" w:color="auto" w:fill="FFFFFF"/>
        <w:tabs>
          <w:tab w:val="left" w:pos="0"/>
          <w:tab w:val="left" w:pos="993"/>
        </w:tabs>
        <w:spacing w:line="320" w:lineRule="exact"/>
        <w:jc w:val="both"/>
        <w:rPr>
          <w:b/>
          <w:i/>
          <w:spacing w:val="-3"/>
          <w:sz w:val="24"/>
          <w:szCs w:val="24"/>
        </w:rPr>
      </w:pPr>
      <w:r>
        <w:rPr>
          <w:spacing w:val="9"/>
          <w:sz w:val="24"/>
          <w:szCs w:val="24"/>
        </w:rPr>
        <w:t xml:space="preserve">Условия возникновения и сценарии развития аварий в результате </w:t>
      </w:r>
      <w:r>
        <w:rPr>
          <w:spacing w:val="2"/>
          <w:sz w:val="24"/>
          <w:szCs w:val="24"/>
        </w:rPr>
        <w:t xml:space="preserve">диверсионно-террористических акций (иллюстрируются ситуационными </w:t>
      </w:r>
      <w:r>
        <w:rPr>
          <w:spacing w:val="-3"/>
          <w:sz w:val="24"/>
          <w:szCs w:val="24"/>
        </w:rPr>
        <w:t xml:space="preserve">планами) – </w:t>
      </w:r>
      <w:r>
        <w:rPr>
          <w:b/>
          <w:i/>
          <w:spacing w:val="-3"/>
          <w:sz w:val="24"/>
          <w:szCs w:val="24"/>
        </w:rPr>
        <w:t>возможность возникновения аварии на объекте отсутствует.</w:t>
      </w:r>
    </w:p>
    <w:p w:rsidR="007C5A36" w:rsidRDefault="007C5A36">
      <w:pPr>
        <w:numPr>
          <w:ilvl w:val="0"/>
          <w:numId w:val="23"/>
        </w:numPr>
        <w:shd w:val="clear" w:color="auto" w:fill="FFFFFF"/>
        <w:tabs>
          <w:tab w:val="left" w:pos="0"/>
          <w:tab w:val="left" w:pos="993"/>
        </w:tabs>
        <w:spacing w:before="122" w:line="313" w:lineRule="exact"/>
        <w:jc w:val="both"/>
        <w:rPr>
          <w:color w:val="FF6600"/>
          <w:sz w:val="24"/>
          <w:szCs w:val="24"/>
        </w:rPr>
      </w:pPr>
      <w:r>
        <w:rPr>
          <w:spacing w:val="3"/>
          <w:sz w:val="24"/>
          <w:szCs w:val="24"/>
        </w:rPr>
        <w:t xml:space="preserve">Оценка количества прореагировавшего в результате аварии опасного </w:t>
      </w:r>
      <w:r>
        <w:rPr>
          <w:sz w:val="24"/>
          <w:szCs w:val="24"/>
        </w:rPr>
        <w:t>вещества (% общего количества опасного вещества) -</w:t>
      </w:r>
      <w:r>
        <w:rPr>
          <w:b/>
          <w:i/>
          <w:color w:val="000000"/>
          <w:spacing w:val="-4"/>
          <w:sz w:val="24"/>
          <w:szCs w:val="24"/>
        </w:rPr>
        <w:t xml:space="preserve"> опасные вещества на объекте</w:t>
      </w:r>
      <w:r>
        <w:rPr>
          <w:color w:val="FF6600"/>
          <w:spacing w:val="-4"/>
          <w:sz w:val="24"/>
          <w:szCs w:val="24"/>
        </w:rPr>
        <w:t xml:space="preserve"> </w:t>
      </w:r>
      <w:r>
        <w:rPr>
          <w:b/>
          <w:i/>
          <w:color w:val="000000"/>
          <w:spacing w:val="-4"/>
          <w:sz w:val="24"/>
          <w:szCs w:val="24"/>
        </w:rPr>
        <w:t>отсутствуют.</w:t>
      </w:r>
      <w:r>
        <w:rPr>
          <w:color w:val="FF6600"/>
          <w:sz w:val="24"/>
          <w:szCs w:val="24"/>
        </w:rPr>
        <w:t xml:space="preserve"> </w:t>
      </w:r>
    </w:p>
    <w:p w:rsidR="007C5A36" w:rsidRDefault="007C5A36">
      <w:pPr>
        <w:numPr>
          <w:ilvl w:val="0"/>
          <w:numId w:val="23"/>
        </w:numPr>
        <w:shd w:val="clear" w:color="auto" w:fill="FFFFFF"/>
        <w:tabs>
          <w:tab w:val="left" w:pos="0"/>
          <w:tab w:val="left" w:pos="993"/>
        </w:tabs>
        <w:spacing w:line="320" w:lineRule="exact"/>
        <w:jc w:val="both"/>
        <w:rPr>
          <w:b/>
          <w:i/>
          <w:spacing w:val="-3"/>
          <w:sz w:val="24"/>
          <w:szCs w:val="24"/>
        </w:rPr>
      </w:pPr>
      <w:r>
        <w:rPr>
          <w:sz w:val="24"/>
          <w:szCs w:val="24"/>
        </w:rPr>
        <w:t>Оценка глубины (</w:t>
      </w:r>
      <w:proofErr w:type="gramStart"/>
      <w:r>
        <w:rPr>
          <w:sz w:val="24"/>
          <w:szCs w:val="24"/>
        </w:rPr>
        <w:t>км</w:t>
      </w:r>
      <w:proofErr w:type="gramEnd"/>
      <w:r>
        <w:rPr>
          <w:sz w:val="24"/>
          <w:szCs w:val="24"/>
        </w:rPr>
        <w:t xml:space="preserve">) и площади (кв. м) зоны поражения, образующейся </w:t>
      </w:r>
      <w:r>
        <w:rPr>
          <w:spacing w:val="-1"/>
          <w:sz w:val="24"/>
          <w:szCs w:val="24"/>
        </w:rPr>
        <w:t xml:space="preserve">в результате аварии - </w:t>
      </w:r>
      <w:r>
        <w:rPr>
          <w:b/>
          <w:i/>
          <w:spacing w:val="-3"/>
          <w:sz w:val="24"/>
          <w:szCs w:val="24"/>
        </w:rPr>
        <w:t>возможность возникновения аварии на объекте отсутствует.</w:t>
      </w:r>
    </w:p>
    <w:p w:rsidR="007C5A36" w:rsidRDefault="007C5A36">
      <w:pPr>
        <w:numPr>
          <w:ilvl w:val="0"/>
          <w:numId w:val="23"/>
        </w:numPr>
        <w:shd w:val="clear" w:color="auto" w:fill="FFFFFF"/>
        <w:tabs>
          <w:tab w:val="left" w:pos="0"/>
          <w:tab w:val="left" w:pos="993"/>
        </w:tabs>
        <w:spacing w:line="320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 xml:space="preserve">Оценка возможного числа пострадавших (в т.ч. смертельных случаев) в случае аварии среди персонала и среди населения – </w:t>
      </w:r>
      <w:r>
        <w:rPr>
          <w:b/>
          <w:i/>
          <w:sz w:val="24"/>
          <w:szCs w:val="24"/>
        </w:rPr>
        <w:t xml:space="preserve">в результате диверсионно-террористических акций (взрыв, поджог и т.д.) может пострадать 98 </w:t>
      </w:r>
      <w:r>
        <w:rPr>
          <w:b/>
          <w:i/>
          <w:color w:val="000000"/>
          <w:sz w:val="24"/>
          <w:szCs w:val="24"/>
        </w:rPr>
        <w:t>сотрудников работающих на постоянной основе, 6 совместителей, 895 учащихся гимназии, 70 посетителей, в зависимости от проводимых мероприятий в здании гимназии.</w:t>
      </w:r>
    </w:p>
    <w:p w:rsidR="007C5A36" w:rsidRDefault="007C5A36" w:rsidP="00E72FEB">
      <w:pPr>
        <w:shd w:val="clear" w:color="auto" w:fill="FFFFFF"/>
        <w:tabs>
          <w:tab w:val="left" w:pos="0"/>
        </w:tabs>
        <w:spacing w:line="320" w:lineRule="exact"/>
        <w:ind w:left="993" w:hanging="993"/>
        <w:jc w:val="both"/>
        <w:rPr>
          <w:b/>
          <w:i/>
          <w:color w:val="000000"/>
          <w:spacing w:val="-4"/>
          <w:sz w:val="24"/>
          <w:szCs w:val="24"/>
        </w:rPr>
      </w:pPr>
      <w:r>
        <w:rPr>
          <w:spacing w:val="-6"/>
          <w:sz w:val="24"/>
          <w:szCs w:val="24"/>
        </w:rPr>
        <w:t>2.1.8.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 xml:space="preserve">Обеспеченность персонала объекта средствами индивидуальной </w:t>
      </w:r>
      <w:r>
        <w:rPr>
          <w:spacing w:val="-4"/>
          <w:sz w:val="24"/>
          <w:szCs w:val="24"/>
        </w:rPr>
        <w:t xml:space="preserve">защиты  </w:t>
      </w:r>
      <w:r>
        <w:rPr>
          <w:b/>
          <w:i/>
          <w:color w:val="000000"/>
          <w:spacing w:val="-4"/>
          <w:sz w:val="24"/>
          <w:szCs w:val="24"/>
        </w:rPr>
        <w:t>- средства защиты отсутствуют.</w:t>
      </w:r>
    </w:p>
    <w:p w:rsidR="007C5A36" w:rsidRDefault="007C5A36">
      <w:pPr>
        <w:shd w:val="clear" w:color="auto" w:fill="FFFFFF"/>
        <w:tabs>
          <w:tab w:val="left" w:pos="993"/>
        </w:tabs>
        <w:spacing w:before="25" w:line="324" w:lineRule="exact"/>
        <w:ind w:left="993" w:hanging="993"/>
        <w:jc w:val="both"/>
        <w:rPr>
          <w:b/>
          <w:i/>
          <w:color w:val="000000"/>
          <w:sz w:val="24"/>
          <w:szCs w:val="24"/>
        </w:rPr>
      </w:pPr>
      <w:r>
        <w:rPr>
          <w:spacing w:val="-7"/>
          <w:sz w:val="24"/>
          <w:szCs w:val="24"/>
        </w:rPr>
        <w:t>2.1.9.</w:t>
      </w:r>
      <w:r>
        <w:rPr>
          <w:sz w:val="24"/>
          <w:szCs w:val="24"/>
        </w:rPr>
        <w:tab/>
        <w:t xml:space="preserve">Наличие укрытий и убежищ для персонала, их краткая характеристика, готовность к приему укрываемых - </w:t>
      </w:r>
      <w:r>
        <w:rPr>
          <w:b/>
          <w:i/>
          <w:color w:val="000000"/>
          <w:sz w:val="24"/>
          <w:szCs w:val="24"/>
        </w:rPr>
        <w:t>ближайшее бомбоубежище находится в 100 метрах, по адресу пл. Ленина, 1. Рассчитано на 200 человек.</w:t>
      </w:r>
    </w:p>
    <w:p w:rsidR="007C5A36" w:rsidRPr="00E72FEB" w:rsidRDefault="007C5A36" w:rsidP="00E72FEB">
      <w:pPr>
        <w:shd w:val="clear" w:color="auto" w:fill="FFFFFF"/>
        <w:tabs>
          <w:tab w:val="left" w:pos="993"/>
        </w:tabs>
        <w:spacing w:before="32" w:line="324" w:lineRule="exact"/>
        <w:ind w:left="993" w:hanging="993"/>
        <w:jc w:val="both"/>
        <w:rPr>
          <w:spacing w:val="-1"/>
          <w:sz w:val="24"/>
          <w:szCs w:val="24"/>
        </w:rPr>
      </w:pPr>
      <w:r>
        <w:rPr>
          <w:spacing w:val="-9"/>
          <w:sz w:val="24"/>
          <w:szCs w:val="24"/>
        </w:rPr>
        <w:t>2.2.</w:t>
      </w:r>
      <w:r>
        <w:rPr>
          <w:sz w:val="24"/>
          <w:szCs w:val="24"/>
        </w:rPr>
        <w:tab/>
      </w:r>
      <w:r>
        <w:rPr>
          <w:spacing w:val="6"/>
          <w:sz w:val="24"/>
          <w:szCs w:val="24"/>
        </w:rPr>
        <w:t xml:space="preserve">Прекращение жизнеобеспечения критических установок объекта или </w:t>
      </w:r>
      <w:r>
        <w:rPr>
          <w:spacing w:val="-1"/>
          <w:sz w:val="24"/>
          <w:szCs w:val="24"/>
        </w:rPr>
        <w:t xml:space="preserve">объекта в целом. </w:t>
      </w:r>
    </w:p>
    <w:p w:rsidR="007C5A36" w:rsidRDefault="007C5A36">
      <w:pPr>
        <w:numPr>
          <w:ilvl w:val="0"/>
          <w:numId w:val="20"/>
        </w:numPr>
        <w:shd w:val="clear" w:color="auto" w:fill="FFFFFF"/>
        <w:tabs>
          <w:tab w:val="left" w:pos="0"/>
          <w:tab w:val="left" w:pos="993"/>
        </w:tabs>
        <w:spacing w:line="324" w:lineRule="exact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Характеристика жизнеобеспечения объекта и критических установок </w:t>
      </w:r>
      <w:proofErr w:type="gramStart"/>
      <w:r>
        <w:rPr>
          <w:spacing w:val="1"/>
          <w:sz w:val="24"/>
          <w:szCs w:val="24"/>
        </w:rPr>
        <w:t>–</w:t>
      </w:r>
      <w:r>
        <w:rPr>
          <w:b/>
          <w:i/>
          <w:color w:val="000000"/>
          <w:spacing w:val="1"/>
          <w:sz w:val="24"/>
          <w:szCs w:val="24"/>
        </w:rPr>
        <w:t>к</w:t>
      </w:r>
      <w:proofErr w:type="gramEnd"/>
      <w:r>
        <w:rPr>
          <w:b/>
          <w:i/>
          <w:color w:val="000000"/>
          <w:spacing w:val="1"/>
          <w:sz w:val="24"/>
          <w:szCs w:val="24"/>
        </w:rPr>
        <w:t>ритические установки на объекте отсутствуют.</w:t>
      </w:r>
    </w:p>
    <w:p w:rsidR="007C5A36" w:rsidRDefault="007C5A36">
      <w:pPr>
        <w:numPr>
          <w:ilvl w:val="0"/>
          <w:numId w:val="20"/>
        </w:numPr>
        <w:shd w:val="clear" w:color="auto" w:fill="FFFFFF"/>
        <w:tabs>
          <w:tab w:val="left" w:pos="0"/>
          <w:tab w:val="left" w:pos="993"/>
        </w:tabs>
        <w:spacing w:line="324" w:lineRule="exact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3"/>
          <w:sz w:val="24"/>
          <w:szCs w:val="24"/>
        </w:rPr>
        <w:t xml:space="preserve">Условия возникновения и сценарии развития аварийных ситуаций на объекте в результате внезапного прекращения жизнеобеспечения объекта и </w:t>
      </w:r>
      <w:r>
        <w:rPr>
          <w:sz w:val="24"/>
          <w:szCs w:val="24"/>
        </w:rPr>
        <w:t>критических установок (иллюстрируются ситуационными планами) -</w:t>
      </w:r>
      <w:r>
        <w:rPr>
          <w:b/>
          <w:i/>
          <w:color w:val="000000"/>
          <w:spacing w:val="1"/>
          <w:sz w:val="24"/>
          <w:szCs w:val="24"/>
        </w:rPr>
        <w:t xml:space="preserve"> критические установки на объекте отсутствуют.</w:t>
      </w:r>
    </w:p>
    <w:p w:rsidR="007C5A36" w:rsidRDefault="007C5A36">
      <w:pPr>
        <w:numPr>
          <w:ilvl w:val="0"/>
          <w:numId w:val="2"/>
        </w:numPr>
        <w:shd w:val="clear" w:color="auto" w:fill="FFFFFF"/>
        <w:tabs>
          <w:tab w:val="left" w:pos="0"/>
          <w:tab w:val="left" w:pos="767"/>
          <w:tab w:val="left" w:pos="993"/>
        </w:tabs>
        <w:spacing w:before="11" w:line="331" w:lineRule="exact"/>
        <w:jc w:val="both"/>
        <w:rPr>
          <w:b/>
          <w:i/>
          <w:color w:val="000000"/>
          <w:sz w:val="24"/>
          <w:szCs w:val="24"/>
        </w:rPr>
      </w:pPr>
      <w:r>
        <w:rPr>
          <w:spacing w:val="6"/>
          <w:sz w:val="24"/>
          <w:szCs w:val="24"/>
        </w:rPr>
        <w:t xml:space="preserve">Наличие замещающих стационарных систем жизнеобеспечения, их </w:t>
      </w:r>
      <w:r>
        <w:rPr>
          <w:sz w:val="24"/>
          <w:szCs w:val="24"/>
        </w:rPr>
        <w:t xml:space="preserve">краткая характеристика и время введения в действие </w:t>
      </w:r>
      <w:r>
        <w:rPr>
          <w:color w:val="FF66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</w:t>
      </w:r>
      <w:r>
        <w:rPr>
          <w:b/>
          <w:i/>
          <w:color w:val="000000"/>
          <w:sz w:val="24"/>
          <w:szCs w:val="24"/>
        </w:rPr>
        <w:t>стационарные  системы жизнеобеспечения отсутствуют.</w:t>
      </w:r>
    </w:p>
    <w:p w:rsidR="007C5A36" w:rsidRDefault="007C5A36">
      <w:pPr>
        <w:numPr>
          <w:ilvl w:val="0"/>
          <w:numId w:val="2"/>
        </w:numPr>
        <w:shd w:val="clear" w:color="auto" w:fill="FFFFFF"/>
        <w:tabs>
          <w:tab w:val="left" w:pos="0"/>
          <w:tab w:val="left" w:pos="767"/>
          <w:tab w:val="left" w:pos="993"/>
        </w:tabs>
        <w:spacing w:line="331" w:lineRule="exact"/>
        <w:jc w:val="both"/>
        <w:rPr>
          <w:b/>
          <w:i/>
          <w:color w:val="000000"/>
          <w:sz w:val="24"/>
          <w:szCs w:val="24"/>
        </w:rPr>
      </w:pPr>
      <w:r>
        <w:rPr>
          <w:spacing w:val="5"/>
          <w:sz w:val="24"/>
          <w:szCs w:val="24"/>
        </w:rPr>
        <w:t xml:space="preserve">Наличие аварийных систем жизнеобеспечения, обеспеченность ими </w:t>
      </w:r>
      <w:r>
        <w:rPr>
          <w:sz w:val="24"/>
          <w:szCs w:val="24"/>
        </w:rPr>
        <w:t xml:space="preserve">(типы систем, количество) и время введения в действие – </w:t>
      </w:r>
      <w:r>
        <w:rPr>
          <w:b/>
          <w:i/>
          <w:sz w:val="24"/>
          <w:szCs w:val="24"/>
        </w:rPr>
        <w:t xml:space="preserve">аварийные системы жизнеобеспечения </w:t>
      </w:r>
      <w:r>
        <w:rPr>
          <w:b/>
          <w:i/>
          <w:color w:val="000000"/>
          <w:sz w:val="24"/>
          <w:szCs w:val="24"/>
        </w:rPr>
        <w:t>отсутствуют.</w:t>
      </w:r>
    </w:p>
    <w:p w:rsidR="00E72FEB" w:rsidRDefault="00E72FEB" w:rsidP="00E72FEB">
      <w:pPr>
        <w:shd w:val="clear" w:color="auto" w:fill="FFFFFF"/>
        <w:tabs>
          <w:tab w:val="left" w:pos="767"/>
          <w:tab w:val="left" w:pos="993"/>
        </w:tabs>
        <w:spacing w:line="331" w:lineRule="exact"/>
        <w:jc w:val="both"/>
        <w:rPr>
          <w:b/>
          <w:i/>
          <w:color w:val="000000"/>
          <w:sz w:val="24"/>
          <w:szCs w:val="24"/>
        </w:rPr>
      </w:pPr>
    </w:p>
    <w:p w:rsidR="007C5A36" w:rsidRDefault="007C5A36">
      <w:pPr>
        <w:shd w:val="clear" w:color="auto" w:fill="FFFFFF"/>
        <w:tabs>
          <w:tab w:val="left" w:pos="993"/>
        </w:tabs>
        <w:spacing w:before="176" w:line="328" w:lineRule="exact"/>
        <w:ind w:left="993" w:hanging="993"/>
        <w:jc w:val="both"/>
        <w:rPr>
          <w:color w:val="000000"/>
          <w:sz w:val="24"/>
          <w:szCs w:val="24"/>
        </w:rPr>
      </w:pPr>
      <w:r w:rsidRPr="00E72FEB">
        <w:rPr>
          <w:b/>
          <w:color w:val="000000"/>
          <w:spacing w:val="-10"/>
          <w:sz w:val="24"/>
          <w:szCs w:val="24"/>
        </w:rPr>
        <w:lastRenderedPageBreak/>
        <w:t>2.3.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9"/>
          <w:sz w:val="24"/>
          <w:szCs w:val="24"/>
        </w:rPr>
        <w:t xml:space="preserve">Вывод из строя или несанкционированное вмешательство в работу </w:t>
      </w:r>
      <w:r>
        <w:rPr>
          <w:color w:val="000000"/>
          <w:spacing w:val="1"/>
          <w:sz w:val="24"/>
          <w:szCs w:val="24"/>
        </w:rPr>
        <w:t xml:space="preserve">автоматизированных систем управления технологическими процессами </w:t>
      </w:r>
      <w:r>
        <w:rPr>
          <w:color w:val="000000"/>
          <w:sz w:val="24"/>
          <w:szCs w:val="24"/>
        </w:rPr>
        <w:t xml:space="preserve">(АСУ ТП), информационных и телекоммуникационных систем и сетей. </w:t>
      </w:r>
    </w:p>
    <w:p w:rsidR="007C5A36" w:rsidRDefault="007C5A36">
      <w:pPr>
        <w:shd w:val="clear" w:color="auto" w:fill="FFFFFF"/>
        <w:tabs>
          <w:tab w:val="left" w:pos="993"/>
        </w:tabs>
        <w:spacing w:before="176" w:line="328" w:lineRule="exact"/>
        <w:ind w:left="993" w:hanging="993"/>
        <w:jc w:val="both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2.3.1</w:t>
      </w:r>
      <w:r>
        <w:rPr>
          <w:color w:val="0000FF"/>
          <w:sz w:val="24"/>
          <w:szCs w:val="24"/>
        </w:rPr>
        <w:t xml:space="preserve">.  </w:t>
      </w:r>
      <w:r>
        <w:rPr>
          <w:color w:val="000000"/>
          <w:sz w:val="24"/>
          <w:szCs w:val="24"/>
        </w:rPr>
        <w:t>Системы защиты информации, применяемой в АСУ ТП -</w:t>
      </w:r>
      <w:r>
        <w:rPr>
          <w:b/>
          <w:i/>
          <w:color w:val="000000"/>
          <w:sz w:val="24"/>
          <w:szCs w:val="24"/>
        </w:rPr>
        <w:t xml:space="preserve"> АСУ ТП, информационные и телекоммуникационные системы и сети отсутствуют.</w:t>
      </w:r>
    </w:p>
    <w:p w:rsidR="007C5A36" w:rsidRDefault="007C5A36">
      <w:pPr>
        <w:shd w:val="clear" w:color="auto" w:fill="FFFFFF"/>
        <w:tabs>
          <w:tab w:val="left" w:pos="993"/>
          <w:tab w:val="left" w:pos="1181"/>
        </w:tabs>
        <w:spacing w:line="320" w:lineRule="exact"/>
        <w:ind w:left="993" w:hanging="993"/>
        <w:jc w:val="both"/>
        <w:rPr>
          <w:b/>
          <w:i/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2.3.1.1.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Наличие систем разграничения доступа, идентификац</w:t>
      </w:r>
      <w:proofErr w:type="gramStart"/>
      <w:r>
        <w:rPr>
          <w:color w:val="000000"/>
          <w:spacing w:val="1"/>
          <w:sz w:val="24"/>
          <w:szCs w:val="24"/>
        </w:rPr>
        <w:t xml:space="preserve">ии и </w:t>
      </w:r>
      <w:r>
        <w:rPr>
          <w:color w:val="000000"/>
          <w:sz w:val="24"/>
          <w:szCs w:val="24"/>
        </w:rPr>
        <w:t>ау</w:t>
      </w:r>
      <w:proofErr w:type="gramEnd"/>
      <w:r>
        <w:rPr>
          <w:color w:val="000000"/>
          <w:sz w:val="24"/>
          <w:szCs w:val="24"/>
        </w:rPr>
        <w:t>тентификации в системах защиты информации, их краткая характеристика -</w:t>
      </w:r>
      <w:r>
        <w:rPr>
          <w:b/>
          <w:i/>
          <w:color w:val="000000"/>
          <w:sz w:val="24"/>
          <w:szCs w:val="24"/>
        </w:rPr>
        <w:t xml:space="preserve"> АСУ ТП, информационные и телекоммуникационные системы и сети отсутствуют.</w:t>
      </w:r>
    </w:p>
    <w:p w:rsidR="007C5A36" w:rsidRDefault="007C5A36">
      <w:pPr>
        <w:shd w:val="clear" w:color="auto" w:fill="FFFFFF"/>
        <w:tabs>
          <w:tab w:val="left" w:pos="993"/>
          <w:tab w:val="left" w:pos="1181"/>
        </w:tabs>
        <w:spacing w:line="320" w:lineRule="exact"/>
        <w:ind w:left="993" w:hanging="993"/>
        <w:jc w:val="both"/>
        <w:rPr>
          <w:b/>
          <w:i/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2.3.1.2.</w:t>
      </w:r>
      <w:r>
        <w:rPr>
          <w:color w:val="0000FF"/>
          <w:sz w:val="24"/>
          <w:szCs w:val="24"/>
        </w:rPr>
        <w:tab/>
      </w:r>
      <w:r>
        <w:rPr>
          <w:color w:val="000000"/>
          <w:spacing w:val="6"/>
          <w:sz w:val="24"/>
          <w:szCs w:val="24"/>
        </w:rPr>
        <w:t xml:space="preserve">Наличие контрольно-пропускной системы доступа к АСУ ТП и ее </w:t>
      </w:r>
      <w:r>
        <w:rPr>
          <w:color w:val="000000"/>
          <w:sz w:val="24"/>
          <w:szCs w:val="24"/>
        </w:rPr>
        <w:t>оконечным устройствам -</w:t>
      </w:r>
      <w:r>
        <w:rPr>
          <w:b/>
          <w:i/>
          <w:color w:val="000000"/>
          <w:sz w:val="24"/>
          <w:szCs w:val="24"/>
        </w:rPr>
        <w:t xml:space="preserve"> АСУ ТП, информационные и телекоммуникационные системы и сети отсутствуют.</w:t>
      </w:r>
    </w:p>
    <w:p w:rsidR="007C5A36" w:rsidRDefault="007C5A36">
      <w:pPr>
        <w:numPr>
          <w:ilvl w:val="0"/>
          <w:numId w:val="24"/>
        </w:numPr>
        <w:shd w:val="clear" w:color="auto" w:fill="FFFFFF"/>
        <w:tabs>
          <w:tab w:val="left" w:pos="0"/>
          <w:tab w:val="left" w:pos="738"/>
          <w:tab w:val="left" w:pos="993"/>
        </w:tabs>
        <w:spacing w:before="4" w:line="320" w:lineRule="exact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Наличие физических (гальванических) сопряжений между АСУ ТП и </w:t>
      </w:r>
      <w:r>
        <w:rPr>
          <w:color w:val="000000"/>
          <w:spacing w:val="1"/>
          <w:sz w:val="24"/>
          <w:szCs w:val="24"/>
        </w:rPr>
        <w:t xml:space="preserve">информационными, информационно - телекоммуникационными системами и </w:t>
      </w:r>
      <w:r>
        <w:rPr>
          <w:color w:val="000000"/>
          <w:spacing w:val="10"/>
          <w:sz w:val="24"/>
          <w:szCs w:val="24"/>
        </w:rPr>
        <w:t xml:space="preserve">сетями объекта и его эксплуатирующей и вышестоящей организациями, </w:t>
      </w:r>
      <w:r>
        <w:rPr>
          <w:color w:val="000000"/>
          <w:spacing w:val="1"/>
          <w:sz w:val="24"/>
          <w:szCs w:val="24"/>
        </w:rPr>
        <w:t xml:space="preserve">характеристика сопряжений – </w:t>
      </w:r>
      <w:r>
        <w:rPr>
          <w:b/>
          <w:i/>
          <w:color w:val="000000"/>
          <w:spacing w:val="1"/>
          <w:sz w:val="24"/>
          <w:szCs w:val="24"/>
        </w:rPr>
        <w:t>АСУ ТП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b/>
          <w:i/>
          <w:color w:val="000000"/>
          <w:spacing w:val="1"/>
          <w:sz w:val="24"/>
          <w:szCs w:val="24"/>
        </w:rPr>
        <w:t>отсутствуют.</w:t>
      </w:r>
      <w:r>
        <w:rPr>
          <w:color w:val="000000"/>
          <w:spacing w:val="1"/>
          <w:sz w:val="24"/>
          <w:szCs w:val="24"/>
        </w:rPr>
        <w:t xml:space="preserve">   </w:t>
      </w:r>
    </w:p>
    <w:p w:rsidR="007C5A36" w:rsidRDefault="007C5A36">
      <w:pPr>
        <w:numPr>
          <w:ilvl w:val="0"/>
          <w:numId w:val="24"/>
        </w:numPr>
        <w:shd w:val="clear" w:color="auto" w:fill="FFFFFF"/>
        <w:tabs>
          <w:tab w:val="left" w:pos="0"/>
          <w:tab w:val="left" w:pos="738"/>
        </w:tabs>
        <w:spacing w:before="4" w:line="320" w:lineRule="exact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11"/>
          <w:sz w:val="24"/>
          <w:szCs w:val="24"/>
        </w:rPr>
        <w:t xml:space="preserve">Наличие доступа к АСУ ТП по внешним каналам связи (включая </w:t>
      </w:r>
      <w:r>
        <w:rPr>
          <w:color w:val="000000"/>
          <w:spacing w:val="1"/>
          <w:sz w:val="24"/>
          <w:szCs w:val="24"/>
        </w:rPr>
        <w:t>доступ через глобальные компьютерные сети), его характеристика -</w:t>
      </w:r>
      <w:r>
        <w:rPr>
          <w:b/>
          <w:i/>
          <w:color w:val="000000"/>
          <w:spacing w:val="1"/>
          <w:sz w:val="24"/>
          <w:szCs w:val="24"/>
        </w:rPr>
        <w:t xml:space="preserve"> АСУ ТП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b/>
          <w:i/>
          <w:color w:val="000000"/>
          <w:spacing w:val="1"/>
          <w:sz w:val="24"/>
          <w:szCs w:val="24"/>
        </w:rPr>
        <w:t>отсутствуют.</w:t>
      </w:r>
      <w:r>
        <w:rPr>
          <w:color w:val="000000"/>
          <w:spacing w:val="1"/>
          <w:sz w:val="24"/>
          <w:szCs w:val="24"/>
        </w:rPr>
        <w:t xml:space="preserve">   </w:t>
      </w:r>
    </w:p>
    <w:p w:rsidR="007C5A36" w:rsidRDefault="007C5A36">
      <w:pPr>
        <w:numPr>
          <w:ilvl w:val="0"/>
          <w:numId w:val="24"/>
        </w:numPr>
        <w:shd w:val="clear" w:color="auto" w:fill="FFFFFF"/>
        <w:tabs>
          <w:tab w:val="left" w:pos="0"/>
          <w:tab w:val="left" w:pos="738"/>
        </w:tabs>
        <w:spacing w:line="320" w:lineRule="exact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z w:val="24"/>
          <w:szCs w:val="24"/>
        </w:rPr>
        <w:t>Технические решения, исключающие создание аварийных ситуаций на объекте с использованием АСУ ТП, их характеристика -</w:t>
      </w:r>
      <w:r>
        <w:rPr>
          <w:b/>
          <w:i/>
          <w:color w:val="000000"/>
          <w:spacing w:val="1"/>
          <w:sz w:val="24"/>
          <w:szCs w:val="24"/>
        </w:rPr>
        <w:t xml:space="preserve"> АСУ ТП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b/>
          <w:i/>
          <w:color w:val="000000"/>
          <w:spacing w:val="1"/>
          <w:sz w:val="24"/>
          <w:szCs w:val="24"/>
        </w:rPr>
        <w:t>отсутствуют.</w:t>
      </w:r>
      <w:r>
        <w:rPr>
          <w:color w:val="000000"/>
          <w:spacing w:val="1"/>
          <w:sz w:val="24"/>
          <w:szCs w:val="24"/>
        </w:rPr>
        <w:t xml:space="preserve">   </w:t>
      </w:r>
    </w:p>
    <w:p w:rsidR="007C5A36" w:rsidRDefault="007C5A36">
      <w:pPr>
        <w:shd w:val="clear" w:color="auto" w:fill="FFFFFF"/>
        <w:tabs>
          <w:tab w:val="left" w:pos="918"/>
        </w:tabs>
        <w:spacing w:before="7" w:line="320" w:lineRule="exact"/>
        <w:ind w:left="993" w:hanging="993"/>
        <w:jc w:val="both"/>
        <w:rPr>
          <w:color w:val="000000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>2.3.5.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Процедуры проверки внедрения программных и программн</w:t>
      </w:r>
      <w:proofErr w:type="gramStart"/>
      <w:r>
        <w:rPr>
          <w:color w:val="000000"/>
          <w:spacing w:val="3"/>
          <w:sz w:val="24"/>
          <w:szCs w:val="24"/>
        </w:rPr>
        <w:t>о-</w:t>
      </w:r>
      <w:proofErr w:type="gramEnd"/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аппаратных закладок в АСУ ТП, характеристика используемых при проверке приборов и методик - </w:t>
      </w:r>
      <w:r>
        <w:rPr>
          <w:b/>
          <w:i/>
          <w:color w:val="000000"/>
          <w:spacing w:val="1"/>
          <w:sz w:val="24"/>
          <w:szCs w:val="24"/>
        </w:rPr>
        <w:t>АСУ ТП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b/>
          <w:i/>
          <w:color w:val="000000"/>
          <w:spacing w:val="1"/>
          <w:sz w:val="24"/>
          <w:szCs w:val="24"/>
        </w:rPr>
        <w:t>отсутствуют.</w:t>
      </w:r>
      <w:r>
        <w:rPr>
          <w:color w:val="000000"/>
          <w:spacing w:val="1"/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 </w:t>
      </w:r>
    </w:p>
    <w:p w:rsidR="007C5A36" w:rsidRDefault="007C5A36">
      <w:pPr>
        <w:shd w:val="clear" w:color="auto" w:fill="FFFFFF"/>
        <w:tabs>
          <w:tab w:val="left" w:pos="814"/>
        </w:tabs>
        <w:spacing w:before="4" w:line="320" w:lineRule="exact"/>
        <w:ind w:left="993" w:hanging="993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>2.3.6.</w:t>
      </w:r>
      <w:r>
        <w:rPr>
          <w:color w:val="000000"/>
          <w:sz w:val="24"/>
          <w:szCs w:val="24"/>
        </w:rPr>
        <w:tab/>
        <w:t xml:space="preserve">  </w:t>
      </w:r>
      <w:r>
        <w:rPr>
          <w:color w:val="000000"/>
          <w:spacing w:val="10"/>
          <w:sz w:val="24"/>
          <w:szCs w:val="24"/>
        </w:rPr>
        <w:t xml:space="preserve">Условия возникновения и сценарии развития аварий в результате </w:t>
      </w:r>
      <w:r>
        <w:rPr>
          <w:color w:val="000000"/>
          <w:sz w:val="24"/>
          <w:szCs w:val="24"/>
        </w:rPr>
        <w:t>несанкционированного вмешательства в работу АСУ ТП -</w:t>
      </w:r>
      <w:r>
        <w:rPr>
          <w:b/>
          <w:i/>
          <w:color w:val="000000"/>
          <w:spacing w:val="1"/>
          <w:sz w:val="24"/>
          <w:szCs w:val="24"/>
        </w:rPr>
        <w:t xml:space="preserve"> АСУ ТП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b/>
          <w:i/>
          <w:color w:val="000000"/>
          <w:spacing w:val="1"/>
          <w:sz w:val="24"/>
          <w:szCs w:val="24"/>
        </w:rPr>
        <w:t>отсутствуют.</w:t>
      </w:r>
      <w:r>
        <w:rPr>
          <w:color w:val="000000"/>
          <w:spacing w:val="1"/>
          <w:sz w:val="24"/>
          <w:szCs w:val="24"/>
        </w:rPr>
        <w:t xml:space="preserve">   </w:t>
      </w:r>
    </w:p>
    <w:p w:rsidR="007C5A36" w:rsidRPr="00465028" w:rsidRDefault="007C5A36" w:rsidP="00465028">
      <w:pPr>
        <w:shd w:val="clear" w:color="auto" w:fill="FFFFFF"/>
        <w:tabs>
          <w:tab w:val="left" w:pos="814"/>
        </w:tabs>
        <w:spacing w:before="4" w:line="320" w:lineRule="exact"/>
        <w:ind w:left="993" w:hanging="993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2.4.</w:t>
      </w:r>
      <w:r>
        <w:rPr>
          <w:color w:val="000000"/>
          <w:sz w:val="24"/>
          <w:szCs w:val="24"/>
        </w:rPr>
        <w:tab/>
        <w:t xml:space="preserve">   </w:t>
      </w:r>
      <w:r>
        <w:rPr>
          <w:color w:val="000000"/>
          <w:spacing w:val="7"/>
          <w:sz w:val="24"/>
          <w:szCs w:val="24"/>
        </w:rPr>
        <w:t xml:space="preserve">Захват центрального диспетчерского пункта (ЦДП) объекта (взятие в </w:t>
      </w:r>
      <w:r>
        <w:rPr>
          <w:color w:val="000000"/>
          <w:spacing w:val="1"/>
          <w:sz w:val="24"/>
          <w:szCs w:val="24"/>
        </w:rPr>
        <w:t>заложники его персонала) и/или вывод его из строя.</w:t>
      </w:r>
    </w:p>
    <w:p w:rsidR="007C5A36" w:rsidRDefault="007C5A36">
      <w:pPr>
        <w:numPr>
          <w:ilvl w:val="0"/>
          <w:numId w:val="5"/>
        </w:numPr>
        <w:shd w:val="clear" w:color="auto" w:fill="FFFFFF"/>
        <w:tabs>
          <w:tab w:val="left" w:pos="0"/>
          <w:tab w:val="left" w:pos="702"/>
        </w:tabs>
        <w:spacing w:line="320" w:lineRule="exact"/>
        <w:jc w:val="both"/>
        <w:rPr>
          <w:b/>
          <w:i/>
          <w:color w:val="000000"/>
          <w:spacing w:val="-3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Возможные сценарии захвата ЦДП (иллюстрируются ситуационными </w:t>
      </w:r>
      <w:r>
        <w:rPr>
          <w:color w:val="000000"/>
          <w:spacing w:val="-3"/>
          <w:sz w:val="24"/>
          <w:szCs w:val="24"/>
        </w:rPr>
        <w:t xml:space="preserve">планами) – </w:t>
      </w:r>
      <w:r>
        <w:rPr>
          <w:b/>
          <w:i/>
          <w:color w:val="000000"/>
          <w:spacing w:val="-3"/>
          <w:sz w:val="24"/>
          <w:szCs w:val="24"/>
        </w:rPr>
        <w:t>ЦДП отсутствует.</w:t>
      </w:r>
    </w:p>
    <w:p w:rsidR="007C5A36" w:rsidRDefault="007C5A36">
      <w:pPr>
        <w:numPr>
          <w:ilvl w:val="0"/>
          <w:numId w:val="5"/>
        </w:numPr>
        <w:shd w:val="clear" w:color="auto" w:fill="FFFFFF"/>
        <w:tabs>
          <w:tab w:val="left" w:pos="0"/>
          <w:tab w:val="left" w:pos="702"/>
        </w:tabs>
        <w:spacing w:line="320" w:lineRule="exact"/>
        <w:jc w:val="both"/>
        <w:rPr>
          <w:b/>
          <w:i/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 xml:space="preserve">Условия возникновения и сценарии развития аварий на критических </w:t>
      </w:r>
      <w:r>
        <w:rPr>
          <w:color w:val="000000"/>
          <w:sz w:val="24"/>
          <w:szCs w:val="24"/>
        </w:rPr>
        <w:t xml:space="preserve">установках объекта в результате вывода ЦДП из строя – </w:t>
      </w:r>
      <w:r>
        <w:rPr>
          <w:b/>
          <w:i/>
          <w:color w:val="000000"/>
          <w:sz w:val="24"/>
          <w:szCs w:val="24"/>
        </w:rPr>
        <w:t>критические установки и ЦДП отсутствуют.</w:t>
      </w:r>
    </w:p>
    <w:p w:rsidR="007C5A36" w:rsidRDefault="007C5A36">
      <w:pPr>
        <w:numPr>
          <w:ilvl w:val="0"/>
          <w:numId w:val="5"/>
        </w:numPr>
        <w:shd w:val="clear" w:color="auto" w:fill="FFFFFF"/>
        <w:tabs>
          <w:tab w:val="left" w:pos="0"/>
          <w:tab w:val="left" w:pos="702"/>
        </w:tabs>
        <w:spacing w:line="320" w:lineRule="exact"/>
        <w:jc w:val="both"/>
        <w:rPr>
          <w:b/>
          <w:i/>
          <w:color w:val="000000"/>
          <w:spacing w:val="-3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Количество персонала, обслуживающего ЦДП - </w:t>
      </w:r>
      <w:r>
        <w:rPr>
          <w:b/>
          <w:i/>
          <w:color w:val="000000"/>
          <w:spacing w:val="-3"/>
          <w:sz w:val="24"/>
          <w:szCs w:val="24"/>
        </w:rPr>
        <w:t>ЦДП отсутствует.</w:t>
      </w:r>
    </w:p>
    <w:p w:rsidR="007C5A36" w:rsidRDefault="007C5A36">
      <w:pPr>
        <w:shd w:val="clear" w:color="auto" w:fill="FFFFFF"/>
        <w:tabs>
          <w:tab w:val="left" w:pos="806"/>
        </w:tabs>
        <w:spacing w:line="328" w:lineRule="exact"/>
        <w:ind w:left="993" w:hanging="993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>2.4.4.</w:t>
      </w:r>
      <w:r>
        <w:rPr>
          <w:color w:val="000000"/>
          <w:sz w:val="24"/>
          <w:szCs w:val="24"/>
        </w:rPr>
        <w:tab/>
        <w:t xml:space="preserve">   </w:t>
      </w:r>
      <w:r>
        <w:rPr>
          <w:color w:val="000000"/>
          <w:spacing w:val="7"/>
          <w:sz w:val="24"/>
          <w:szCs w:val="24"/>
        </w:rPr>
        <w:t xml:space="preserve">Наличие резервных пунктов управления, время, необходимое для </w:t>
      </w:r>
      <w:r>
        <w:rPr>
          <w:color w:val="000000"/>
          <w:spacing w:val="1"/>
          <w:sz w:val="24"/>
          <w:szCs w:val="24"/>
        </w:rPr>
        <w:t xml:space="preserve">передачи им функций управления технологическими процессами – </w:t>
      </w:r>
      <w:r>
        <w:rPr>
          <w:b/>
          <w:i/>
          <w:color w:val="000000"/>
          <w:spacing w:val="1"/>
          <w:sz w:val="24"/>
          <w:szCs w:val="24"/>
        </w:rPr>
        <w:t>резервные пункты управления отсутствуют.</w:t>
      </w:r>
    </w:p>
    <w:p w:rsidR="007C5A36" w:rsidRDefault="007C5A36">
      <w:pPr>
        <w:shd w:val="clear" w:color="auto" w:fill="FFFFFF"/>
        <w:spacing w:before="176"/>
        <w:ind w:left="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 3. Персонал объекта.</w:t>
      </w:r>
    </w:p>
    <w:p w:rsidR="007C5A36" w:rsidRDefault="007C5A36">
      <w:pPr>
        <w:shd w:val="clear" w:color="auto" w:fill="FFFFFF"/>
        <w:tabs>
          <w:tab w:val="left" w:pos="709"/>
        </w:tabs>
        <w:spacing w:before="274" w:line="324" w:lineRule="exact"/>
        <w:jc w:val="both"/>
        <w:rPr>
          <w:b/>
          <w:i/>
          <w:color w:val="000000"/>
          <w:spacing w:val="-1"/>
          <w:sz w:val="24"/>
          <w:szCs w:val="24"/>
        </w:rPr>
      </w:pPr>
      <w:r>
        <w:rPr>
          <w:spacing w:val="-10"/>
          <w:sz w:val="24"/>
          <w:szCs w:val="24"/>
        </w:rPr>
        <w:t>3.1.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 xml:space="preserve">Численность сотрудников -  </w:t>
      </w:r>
      <w:r>
        <w:rPr>
          <w:b/>
          <w:bCs/>
          <w:i/>
          <w:iCs/>
          <w:spacing w:val="-1"/>
          <w:sz w:val="24"/>
          <w:szCs w:val="24"/>
        </w:rPr>
        <w:t>10</w:t>
      </w:r>
      <w:r w:rsidR="00E72FEB">
        <w:rPr>
          <w:b/>
          <w:bCs/>
          <w:i/>
          <w:iCs/>
          <w:spacing w:val="-1"/>
          <w:sz w:val="24"/>
          <w:szCs w:val="24"/>
        </w:rPr>
        <w:t>3</w:t>
      </w:r>
      <w:r>
        <w:rPr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b/>
          <w:i/>
          <w:color w:val="000000"/>
          <w:spacing w:val="-1"/>
          <w:sz w:val="24"/>
          <w:szCs w:val="24"/>
        </w:rPr>
        <w:t>человека.</w:t>
      </w:r>
    </w:p>
    <w:p w:rsidR="007C5A36" w:rsidRDefault="007C5A36">
      <w:pPr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spacing w:before="7" w:line="324" w:lineRule="exact"/>
        <w:jc w:val="both"/>
        <w:rPr>
          <w:b/>
          <w:i/>
          <w:color w:val="000000"/>
          <w:spacing w:val="-1"/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Общая</w:t>
      </w:r>
      <w:proofErr w:type="gramEnd"/>
      <w:r>
        <w:rPr>
          <w:spacing w:val="-1"/>
          <w:sz w:val="24"/>
          <w:szCs w:val="24"/>
        </w:rPr>
        <w:t xml:space="preserve"> по объекту - </w:t>
      </w:r>
      <w:r>
        <w:rPr>
          <w:b/>
          <w:bCs/>
          <w:i/>
          <w:iCs/>
          <w:spacing w:val="-1"/>
          <w:sz w:val="24"/>
          <w:szCs w:val="24"/>
        </w:rPr>
        <w:t>100</w:t>
      </w:r>
      <w:r>
        <w:rPr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b/>
          <w:i/>
          <w:color w:val="000000"/>
          <w:spacing w:val="-1"/>
          <w:sz w:val="24"/>
          <w:szCs w:val="24"/>
        </w:rPr>
        <w:t>человек.</w:t>
      </w:r>
    </w:p>
    <w:p w:rsidR="007C5A36" w:rsidRDefault="007C5A36">
      <w:pPr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spacing w:line="324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 xml:space="preserve">На критических установках (участках) объекта </w:t>
      </w:r>
      <w:r>
        <w:rPr>
          <w:color w:val="000000"/>
          <w:sz w:val="24"/>
          <w:szCs w:val="24"/>
        </w:rPr>
        <w:t xml:space="preserve">- </w:t>
      </w:r>
      <w:r>
        <w:rPr>
          <w:b/>
          <w:i/>
          <w:color w:val="000000"/>
          <w:sz w:val="24"/>
          <w:szCs w:val="24"/>
        </w:rPr>
        <w:t xml:space="preserve">критические установки </w:t>
      </w:r>
    </w:p>
    <w:p w:rsidR="007C5A36" w:rsidRDefault="007C5A36">
      <w:pPr>
        <w:shd w:val="clear" w:color="auto" w:fill="FFFFFF"/>
        <w:tabs>
          <w:tab w:val="left" w:pos="709"/>
        </w:tabs>
        <w:spacing w:line="324" w:lineRule="exact"/>
        <w:ind w:left="709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на объекте отсутствуют.</w:t>
      </w:r>
    </w:p>
    <w:p w:rsidR="007C5A36" w:rsidRDefault="007C5A36">
      <w:pPr>
        <w:shd w:val="clear" w:color="auto" w:fill="FFFFFF"/>
        <w:tabs>
          <w:tab w:val="left" w:pos="709"/>
        </w:tabs>
        <w:spacing w:before="4" w:line="324" w:lineRule="exact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3.2.</w:t>
      </w:r>
      <w:r>
        <w:rPr>
          <w:sz w:val="24"/>
          <w:szCs w:val="24"/>
        </w:rPr>
        <w:tab/>
        <w:t xml:space="preserve">Средняя заработная плата. </w:t>
      </w:r>
    </w:p>
    <w:p w:rsidR="007C5A36" w:rsidRDefault="007C5A36">
      <w:pPr>
        <w:numPr>
          <w:ilvl w:val="0"/>
          <w:numId w:val="13"/>
        </w:numPr>
        <w:shd w:val="clear" w:color="auto" w:fill="FFFFFF"/>
        <w:tabs>
          <w:tab w:val="left" w:pos="0"/>
          <w:tab w:val="left" w:pos="709"/>
        </w:tabs>
        <w:spacing w:before="4" w:line="324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>В целом по объекту</w:t>
      </w:r>
      <w:r>
        <w:rPr>
          <w:b/>
          <w:i/>
          <w:color w:val="000000"/>
          <w:sz w:val="24"/>
          <w:szCs w:val="24"/>
        </w:rPr>
        <w:t xml:space="preserve"> – конфиденциальная информация.</w:t>
      </w:r>
    </w:p>
    <w:p w:rsidR="007C5A36" w:rsidRDefault="007C5A36">
      <w:pPr>
        <w:numPr>
          <w:ilvl w:val="0"/>
          <w:numId w:val="13"/>
        </w:numPr>
        <w:shd w:val="clear" w:color="auto" w:fill="FFFFFF"/>
        <w:tabs>
          <w:tab w:val="left" w:pos="0"/>
          <w:tab w:val="left" w:pos="709"/>
        </w:tabs>
        <w:spacing w:line="324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>На критических установках (участках) объекта -</w:t>
      </w:r>
      <w:r>
        <w:rPr>
          <w:b/>
          <w:i/>
          <w:color w:val="000000"/>
          <w:sz w:val="24"/>
          <w:szCs w:val="24"/>
        </w:rPr>
        <w:t xml:space="preserve"> критические установки </w:t>
      </w:r>
    </w:p>
    <w:p w:rsidR="007C5A36" w:rsidRDefault="007C5A36">
      <w:pPr>
        <w:shd w:val="clear" w:color="auto" w:fill="FFFFFF"/>
        <w:tabs>
          <w:tab w:val="left" w:pos="709"/>
        </w:tabs>
        <w:spacing w:line="324" w:lineRule="exact"/>
        <w:ind w:left="709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на объекте отсутствуют.</w:t>
      </w:r>
    </w:p>
    <w:p w:rsidR="007C5A36" w:rsidRDefault="007C5A36">
      <w:pPr>
        <w:numPr>
          <w:ilvl w:val="0"/>
          <w:numId w:val="13"/>
        </w:numPr>
        <w:shd w:val="clear" w:color="auto" w:fill="FFFFFF"/>
        <w:tabs>
          <w:tab w:val="left" w:pos="0"/>
          <w:tab w:val="left" w:pos="709"/>
        </w:tabs>
        <w:spacing w:line="324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>Наличие задержек в выплате зарплаты, срок задержки -</w:t>
      </w:r>
      <w:r>
        <w:rPr>
          <w:b/>
          <w:i/>
          <w:color w:val="000000"/>
          <w:sz w:val="24"/>
          <w:szCs w:val="24"/>
        </w:rPr>
        <w:t xml:space="preserve"> заработная плата </w:t>
      </w:r>
    </w:p>
    <w:p w:rsidR="007C5A36" w:rsidRDefault="007C5A36">
      <w:pPr>
        <w:shd w:val="clear" w:color="auto" w:fill="FFFFFF"/>
        <w:tabs>
          <w:tab w:val="left" w:pos="709"/>
        </w:tabs>
        <w:spacing w:line="324" w:lineRule="exact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         выплачивается без задержек.</w:t>
      </w:r>
    </w:p>
    <w:p w:rsidR="007C5A36" w:rsidRDefault="007C5A36">
      <w:pPr>
        <w:numPr>
          <w:ilvl w:val="1"/>
          <w:numId w:val="7"/>
        </w:numPr>
        <w:shd w:val="clear" w:color="auto" w:fill="FFFFFF"/>
        <w:tabs>
          <w:tab w:val="left" w:pos="360"/>
        </w:tabs>
        <w:spacing w:before="4" w:line="324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Количество сотрудников,   состоящих на учете в </w:t>
      </w:r>
      <w:proofErr w:type="spellStart"/>
      <w:r>
        <w:rPr>
          <w:sz w:val="24"/>
          <w:szCs w:val="24"/>
        </w:rPr>
        <w:t>наркодиспансере</w:t>
      </w:r>
      <w:proofErr w:type="spellEnd"/>
      <w:r>
        <w:rPr>
          <w:sz w:val="24"/>
          <w:szCs w:val="24"/>
        </w:rPr>
        <w:t xml:space="preserve">. </w:t>
      </w:r>
    </w:p>
    <w:p w:rsidR="007C5A36" w:rsidRDefault="007C5A36">
      <w:pPr>
        <w:numPr>
          <w:ilvl w:val="0"/>
          <w:numId w:val="22"/>
        </w:numPr>
        <w:shd w:val="clear" w:color="auto" w:fill="FFFFFF"/>
        <w:tabs>
          <w:tab w:val="clear" w:pos="0"/>
          <w:tab w:val="left" w:pos="4"/>
          <w:tab w:val="left" w:pos="709"/>
        </w:tabs>
        <w:spacing w:before="4" w:line="324" w:lineRule="exact"/>
        <w:ind w:left="4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 xml:space="preserve">В целом по объекту - </w:t>
      </w:r>
      <w:r>
        <w:rPr>
          <w:b/>
          <w:i/>
          <w:color w:val="000000"/>
          <w:sz w:val="24"/>
          <w:szCs w:val="24"/>
        </w:rPr>
        <w:t>отсутствуют.</w:t>
      </w:r>
    </w:p>
    <w:p w:rsidR="007C5A36" w:rsidRDefault="007C5A36">
      <w:pPr>
        <w:numPr>
          <w:ilvl w:val="0"/>
          <w:numId w:val="22"/>
        </w:numPr>
        <w:shd w:val="clear" w:color="auto" w:fill="FFFFFF"/>
        <w:tabs>
          <w:tab w:val="clear" w:pos="0"/>
          <w:tab w:val="left" w:pos="4"/>
          <w:tab w:val="left" w:pos="709"/>
        </w:tabs>
        <w:spacing w:line="324" w:lineRule="exact"/>
        <w:ind w:left="4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>На критических установках (участках) объекта -</w:t>
      </w:r>
      <w:r>
        <w:rPr>
          <w:b/>
          <w:i/>
          <w:color w:val="000000"/>
          <w:sz w:val="24"/>
          <w:szCs w:val="24"/>
        </w:rPr>
        <w:t xml:space="preserve"> отсутствуют.</w:t>
      </w:r>
    </w:p>
    <w:p w:rsidR="007C5A36" w:rsidRDefault="007C5A36">
      <w:pPr>
        <w:shd w:val="clear" w:color="auto" w:fill="FFFFFF"/>
        <w:tabs>
          <w:tab w:val="left" w:pos="709"/>
        </w:tabs>
        <w:spacing w:line="324" w:lineRule="exact"/>
        <w:jc w:val="both"/>
        <w:rPr>
          <w:spacing w:val="-1"/>
          <w:sz w:val="24"/>
          <w:szCs w:val="24"/>
        </w:rPr>
      </w:pPr>
      <w:r>
        <w:rPr>
          <w:spacing w:val="-10"/>
          <w:sz w:val="24"/>
          <w:szCs w:val="24"/>
        </w:rPr>
        <w:t>3.4.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 xml:space="preserve">Количество сотрудников, состоящих на учете в </w:t>
      </w:r>
      <w:proofErr w:type="spellStart"/>
      <w:r>
        <w:rPr>
          <w:spacing w:val="-1"/>
          <w:sz w:val="24"/>
          <w:szCs w:val="24"/>
        </w:rPr>
        <w:t>психоневродиспансере</w:t>
      </w:r>
      <w:proofErr w:type="spellEnd"/>
      <w:r>
        <w:rPr>
          <w:spacing w:val="-1"/>
          <w:sz w:val="24"/>
          <w:szCs w:val="24"/>
        </w:rPr>
        <w:t xml:space="preserve">  </w:t>
      </w:r>
    </w:p>
    <w:p w:rsidR="007C5A36" w:rsidRDefault="007C5A36">
      <w:pPr>
        <w:shd w:val="clear" w:color="auto" w:fill="FFFFFF"/>
        <w:tabs>
          <w:tab w:val="left" w:pos="709"/>
        </w:tabs>
        <w:spacing w:line="324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 xml:space="preserve">3.4.1.  В целом по объекту - </w:t>
      </w:r>
      <w:r>
        <w:rPr>
          <w:b/>
          <w:i/>
          <w:color w:val="000000"/>
          <w:sz w:val="24"/>
          <w:szCs w:val="24"/>
        </w:rPr>
        <w:t>отсутствуют</w:t>
      </w:r>
    </w:p>
    <w:p w:rsidR="007C5A36" w:rsidRDefault="007C5A36">
      <w:pPr>
        <w:shd w:val="clear" w:color="auto" w:fill="FFFFFF"/>
        <w:tabs>
          <w:tab w:val="left" w:pos="709"/>
        </w:tabs>
        <w:spacing w:line="320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>3.4.2. На критических установках (участках) объекта -</w:t>
      </w:r>
      <w:r>
        <w:rPr>
          <w:b/>
          <w:i/>
          <w:color w:val="000000"/>
          <w:sz w:val="24"/>
          <w:szCs w:val="24"/>
        </w:rPr>
        <w:t xml:space="preserve"> отсутствуют</w:t>
      </w:r>
    </w:p>
    <w:p w:rsidR="007C5A36" w:rsidRDefault="007C5A36">
      <w:pPr>
        <w:shd w:val="clear" w:color="auto" w:fill="FFFFFF"/>
        <w:tabs>
          <w:tab w:val="left" w:pos="709"/>
        </w:tabs>
        <w:spacing w:line="320" w:lineRule="exact"/>
        <w:jc w:val="both"/>
        <w:rPr>
          <w:sz w:val="24"/>
          <w:szCs w:val="24"/>
        </w:rPr>
      </w:pPr>
      <w:r>
        <w:rPr>
          <w:sz w:val="24"/>
          <w:szCs w:val="24"/>
        </w:rPr>
        <w:t>3.5.    Национальный состав и гражданство сотрудников объекта.</w:t>
      </w:r>
    </w:p>
    <w:p w:rsidR="007C5A36" w:rsidRDefault="007C5A36">
      <w:pPr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752"/>
        </w:tabs>
        <w:spacing w:line="320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 xml:space="preserve">В целом по объекту - </w:t>
      </w:r>
      <w:r>
        <w:rPr>
          <w:b/>
          <w:i/>
          <w:color w:val="000000"/>
          <w:sz w:val="24"/>
          <w:szCs w:val="24"/>
        </w:rPr>
        <w:t>состав</w:t>
      </w:r>
      <w:r>
        <w:rPr>
          <w:color w:val="FF66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 xml:space="preserve">сотрудников многонациональный, </w:t>
      </w:r>
      <w:proofErr w:type="gramStart"/>
      <w:r>
        <w:rPr>
          <w:b/>
          <w:i/>
          <w:color w:val="000000"/>
          <w:sz w:val="24"/>
          <w:szCs w:val="24"/>
        </w:rPr>
        <w:t>по</w:t>
      </w:r>
      <w:proofErr w:type="gramEnd"/>
    </w:p>
    <w:p w:rsidR="007C5A36" w:rsidRDefault="007C5A36">
      <w:pPr>
        <w:shd w:val="clear" w:color="auto" w:fill="FFFFFF"/>
        <w:tabs>
          <w:tab w:val="left" w:pos="709"/>
          <w:tab w:val="left" w:pos="752"/>
        </w:tabs>
        <w:spacing w:line="320" w:lineRule="exact"/>
        <w:ind w:left="709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национальности преобладают – русские.  Все сотрудники являются гражданами Российской Федерации, </w:t>
      </w:r>
    </w:p>
    <w:p w:rsidR="007C5A36" w:rsidRDefault="007C5A36">
      <w:pPr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752"/>
        </w:tabs>
        <w:spacing w:line="320" w:lineRule="exact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На критических установках (участках) объекта - </w:t>
      </w:r>
      <w:r>
        <w:rPr>
          <w:b/>
          <w:i/>
          <w:color w:val="000000"/>
          <w:spacing w:val="1"/>
          <w:sz w:val="24"/>
          <w:szCs w:val="24"/>
        </w:rPr>
        <w:t xml:space="preserve">критические установки </w:t>
      </w:r>
    </w:p>
    <w:p w:rsidR="007C5A36" w:rsidRDefault="007C5A36">
      <w:pPr>
        <w:shd w:val="clear" w:color="auto" w:fill="FFFFFF"/>
        <w:tabs>
          <w:tab w:val="left" w:pos="709"/>
          <w:tab w:val="left" w:pos="752"/>
        </w:tabs>
        <w:spacing w:line="320" w:lineRule="exact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b/>
          <w:i/>
          <w:color w:val="000000"/>
          <w:spacing w:val="1"/>
          <w:sz w:val="24"/>
          <w:szCs w:val="24"/>
        </w:rPr>
        <w:t xml:space="preserve">          на объекте отсутствуют.</w:t>
      </w:r>
    </w:p>
    <w:p w:rsidR="007C5A36" w:rsidRDefault="007C5A36">
      <w:pPr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752"/>
        </w:tabs>
        <w:spacing w:before="11" w:line="320" w:lineRule="exact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4"/>
          <w:sz w:val="24"/>
          <w:szCs w:val="24"/>
        </w:rPr>
        <w:t xml:space="preserve">Наличие в руководящем звене и в составе акционеров объекта лиц из </w:t>
      </w:r>
      <w:r>
        <w:rPr>
          <w:spacing w:val="8"/>
          <w:sz w:val="24"/>
          <w:szCs w:val="24"/>
        </w:rPr>
        <w:t xml:space="preserve">числа иностранцев, установочные данные и осведомленность в вопросах </w:t>
      </w:r>
      <w:r>
        <w:rPr>
          <w:spacing w:val="1"/>
          <w:sz w:val="24"/>
          <w:szCs w:val="24"/>
        </w:rPr>
        <w:t xml:space="preserve">противодиверсионной и антитеррористической защиты объекта – </w:t>
      </w:r>
      <w:r>
        <w:rPr>
          <w:b/>
          <w:bCs/>
          <w:i/>
          <w:iCs/>
          <w:spacing w:val="1"/>
          <w:sz w:val="24"/>
          <w:szCs w:val="24"/>
        </w:rPr>
        <w:t>М</w:t>
      </w:r>
      <w:r w:rsidR="00E72FEB">
        <w:rPr>
          <w:b/>
          <w:bCs/>
          <w:i/>
          <w:iCs/>
          <w:spacing w:val="1"/>
          <w:sz w:val="24"/>
          <w:szCs w:val="24"/>
        </w:rPr>
        <w:t xml:space="preserve">БОУ </w:t>
      </w:r>
      <w:r>
        <w:rPr>
          <w:b/>
          <w:bCs/>
          <w:i/>
          <w:iCs/>
          <w:spacing w:val="1"/>
          <w:sz w:val="24"/>
          <w:szCs w:val="24"/>
        </w:rPr>
        <w:t>Г</w:t>
      </w:r>
      <w:r w:rsidR="00E72FEB">
        <w:rPr>
          <w:b/>
          <w:bCs/>
          <w:i/>
          <w:iCs/>
          <w:spacing w:val="1"/>
          <w:sz w:val="24"/>
          <w:szCs w:val="24"/>
        </w:rPr>
        <w:t>имназия</w:t>
      </w:r>
      <w:r>
        <w:rPr>
          <w:b/>
          <w:bCs/>
          <w:i/>
          <w:iCs/>
          <w:spacing w:val="1"/>
          <w:sz w:val="24"/>
          <w:szCs w:val="24"/>
        </w:rPr>
        <w:t xml:space="preserve"> №3</w:t>
      </w:r>
      <w:r>
        <w:rPr>
          <w:b/>
          <w:i/>
          <w:spacing w:val="1"/>
          <w:sz w:val="24"/>
          <w:szCs w:val="24"/>
        </w:rPr>
        <w:t xml:space="preserve"> является муниципальным об</w:t>
      </w:r>
      <w:r w:rsidR="00E72FEB">
        <w:rPr>
          <w:b/>
          <w:i/>
          <w:spacing w:val="1"/>
          <w:sz w:val="24"/>
          <w:szCs w:val="24"/>
        </w:rPr>
        <w:t>щеоб</w:t>
      </w:r>
      <w:r>
        <w:rPr>
          <w:b/>
          <w:i/>
          <w:spacing w:val="1"/>
          <w:sz w:val="24"/>
          <w:szCs w:val="24"/>
        </w:rPr>
        <w:t>разовательным учреждением</w:t>
      </w:r>
      <w:r>
        <w:rPr>
          <w:b/>
          <w:i/>
          <w:color w:val="000000"/>
          <w:spacing w:val="1"/>
          <w:sz w:val="24"/>
          <w:szCs w:val="24"/>
        </w:rPr>
        <w:t>.</w:t>
      </w:r>
    </w:p>
    <w:p w:rsidR="007C5A36" w:rsidRDefault="007C5A36">
      <w:pPr>
        <w:shd w:val="clear" w:color="auto" w:fill="FFFFFF"/>
        <w:spacing w:before="259" w:line="320" w:lineRule="exact"/>
        <w:ind w:left="50"/>
        <w:jc w:val="both"/>
        <w:rPr>
          <w:b/>
          <w:bCs/>
          <w:spacing w:val="1"/>
          <w:sz w:val="24"/>
          <w:szCs w:val="24"/>
        </w:rPr>
      </w:pPr>
      <w:r>
        <w:rPr>
          <w:b/>
          <w:bCs/>
          <w:spacing w:val="1"/>
          <w:sz w:val="24"/>
          <w:szCs w:val="24"/>
        </w:rPr>
        <w:t>Раздел 4. Силы и средства охраны объекта</w:t>
      </w:r>
    </w:p>
    <w:p w:rsidR="007C5A36" w:rsidRDefault="007C5A36">
      <w:pPr>
        <w:shd w:val="clear" w:color="auto" w:fill="FFFFFF"/>
        <w:tabs>
          <w:tab w:val="left" w:pos="709"/>
        </w:tabs>
        <w:spacing w:line="320" w:lineRule="exact"/>
        <w:ind w:left="36"/>
        <w:jc w:val="both"/>
        <w:rPr>
          <w:spacing w:val="1"/>
          <w:sz w:val="24"/>
          <w:szCs w:val="24"/>
        </w:rPr>
      </w:pPr>
      <w:r>
        <w:rPr>
          <w:spacing w:val="-7"/>
          <w:sz w:val="24"/>
          <w:szCs w:val="24"/>
        </w:rPr>
        <w:t>4.1.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Параметры охраняемой территории.</w:t>
      </w:r>
    </w:p>
    <w:p w:rsidR="007C5A36" w:rsidRDefault="007C5A36">
      <w:pPr>
        <w:numPr>
          <w:ilvl w:val="0"/>
          <w:numId w:val="4"/>
        </w:numPr>
        <w:shd w:val="clear" w:color="auto" w:fill="FFFFFF"/>
        <w:tabs>
          <w:tab w:val="left" w:pos="0"/>
          <w:tab w:val="left" w:pos="738"/>
        </w:tabs>
        <w:spacing w:line="320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>Площадь (кв. м)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b/>
          <w:color w:val="000000"/>
          <w:sz w:val="24"/>
          <w:szCs w:val="24"/>
        </w:rPr>
        <w:t xml:space="preserve">- </w:t>
      </w:r>
      <w:proofErr w:type="gramStart"/>
      <w:r>
        <w:rPr>
          <w:b/>
          <w:i/>
          <w:color w:val="000000"/>
          <w:sz w:val="24"/>
          <w:szCs w:val="24"/>
        </w:rPr>
        <w:t>п</w:t>
      </w:r>
      <w:proofErr w:type="gramEnd"/>
      <w:r>
        <w:rPr>
          <w:b/>
          <w:i/>
          <w:color w:val="000000"/>
          <w:sz w:val="24"/>
          <w:szCs w:val="24"/>
        </w:rPr>
        <w:t xml:space="preserve">лощадь территории 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М</w:t>
      </w:r>
      <w:r w:rsidR="00E72FEB">
        <w:rPr>
          <w:b/>
          <w:bCs/>
          <w:i/>
          <w:iCs/>
          <w:color w:val="000000"/>
          <w:spacing w:val="1"/>
          <w:sz w:val="24"/>
          <w:szCs w:val="24"/>
        </w:rPr>
        <w:t xml:space="preserve">БОУ 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Г</w:t>
      </w:r>
      <w:r w:rsidR="00E72FEB">
        <w:rPr>
          <w:b/>
          <w:bCs/>
          <w:i/>
          <w:iCs/>
          <w:color w:val="000000"/>
          <w:spacing w:val="1"/>
          <w:sz w:val="24"/>
          <w:szCs w:val="24"/>
        </w:rPr>
        <w:t>имназия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№3</w:t>
      </w:r>
      <w:r>
        <w:rPr>
          <w:b/>
          <w:i/>
          <w:color w:val="000000"/>
          <w:sz w:val="24"/>
          <w:szCs w:val="24"/>
        </w:rPr>
        <w:t xml:space="preserve">   14381 кв.м.</w:t>
      </w:r>
    </w:p>
    <w:p w:rsidR="007C5A36" w:rsidRDefault="007C5A36">
      <w:pPr>
        <w:numPr>
          <w:ilvl w:val="0"/>
          <w:numId w:val="4"/>
        </w:numPr>
        <w:shd w:val="clear" w:color="auto" w:fill="FFFFFF"/>
        <w:tabs>
          <w:tab w:val="left" w:pos="0"/>
          <w:tab w:val="left" w:pos="738"/>
        </w:tabs>
        <w:spacing w:before="7" w:line="320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>Периметр (м)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-</w:t>
      </w:r>
      <w:r>
        <w:rPr>
          <w:color w:val="FF0000"/>
          <w:sz w:val="24"/>
          <w:szCs w:val="24"/>
        </w:rPr>
        <w:t xml:space="preserve"> </w:t>
      </w:r>
      <w:proofErr w:type="gramStart"/>
      <w:r>
        <w:rPr>
          <w:b/>
          <w:i/>
          <w:color w:val="000000"/>
          <w:sz w:val="24"/>
          <w:szCs w:val="24"/>
        </w:rPr>
        <w:t>п</w:t>
      </w:r>
      <w:proofErr w:type="gramEnd"/>
      <w:r>
        <w:rPr>
          <w:b/>
          <w:i/>
          <w:color w:val="000000"/>
          <w:sz w:val="24"/>
          <w:szCs w:val="24"/>
        </w:rPr>
        <w:t>ериметр здания 295,88 метра.</w:t>
      </w:r>
    </w:p>
    <w:p w:rsidR="007C5A36" w:rsidRDefault="007C5A36">
      <w:pPr>
        <w:numPr>
          <w:ilvl w:val="0"/>
          <w:numId w:val="17"/>
        </w:numPr>
        <w:shd w:val="clear" w:color="auto" w:fill="FFFFFF"/>
        <w:tabs>
          <w:tab w:val="left" w:pos="0"/>
          <w:tab w:val="left" w:pos="709"/>
        </w:tabs>
        <w:spacing w:before="76" w:line="310" w:lineRule="exact"/>
        <w:jc w:val="both"/>
        <w:rPr>
          <w:b/>
          <w:i/>
          <w:color w:val="000000"/>
          <w:sz w:val="24"/>
          <w:szCs w:val="24"/>
        </w:rPr>
      </w:pPr>
      <w:r>
        <w:rPr>
          <w:spacing w:val="14"/>
          <w:sz w:val="24"/>
          <w:szCs w:val="24"/>
        </w:rPr>
        <w:t xml:space="preserve">Наличие запретных и/или режимных зон, их площадь (кв. км) и </w:t>
      </w:r>
      <w:r>
        <w:rPr>
          <w:sz w:val="24"/>
          <w:szCs w:val="24"/>
        </w:rPr>
        <w:t>протяженность границ (м)</w:t>
      </w:r>
      <w:r>
        <w:rPr>
          <w:color w:val="FF66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b/>
          <w:i/>
          <w:color w:val="000000"/>
          <w:sz w:val="24"/>
          <w:szCs w:val="24"/>
        </w:rPr>
        <w:t xml:space="preserve"> запретные и режимные зоны на территории 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М</w:t>
      </w:r>
      <w:r w:rsidR="00E72FEB">
        <w:rPr>
          <w:b/>
          <w:bCs/>
          <w:i/>
          <w:iCs/>
          <w:color w:val="000000"/>
          <w:spacing w:val="1"/>
          <w:sz w:val="24"/>
          <w:szCs w:val="24"/>
        </w:rPr>
        <w:t xml:space="preserve">БОУ 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Г</w:t>
      </w:r>
      <w:r w:rsidR="00E72FEB">
        <w:rPr>
          <w:b/>
          <w:bCs/>
          <w:i/>
          <w:iCs/>
          <w:color w:val="000000"/>
          <w:spacing w:val="1"/>
          <w:sz w:val="24"/>
          <w:szCs w:val="24"/>
        </w:rPr>
        <w:t>имназия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№3</w:t>
      </w:r>
      <w:r>
        <w:rPr>
          <w:b/>
          <w:i/>
          <w:color w:val="000000"/>
          <w:sz w:val="24"/>
          <w:szCs w:val="24"/>
        </w:rPr>
        <w:t xml:space="preserve"> отсутствуют.</w:t>
      </w:r>
    </w:p>
    <w:p w:rsidR="007C5A36" w:rsidRPr="008100B8" w:rsidRDefault="007C5A36">
      <w:pPr>
        <w:numPr>
          <w:ilvl w:val="0"/>
          <w:numId w:val="17"/>
        </w:numPr>
        <w:shd w:val="clear" w:color="auto" w:fill="FFFFFF"/>
        <w:tabs>
          <w:tab w:val="left" w:pos="0"/>
          <w:tab w:val="left" w:pos="814"/>
        </w:tabs>
        <w:spacing w:before="25" w:line="320" w:lineRule="exact"/>
        <w:jc w:val="both"/>
        <w:rPr>
          <w:b/>
          <w:i/>
          <w:spacing w:val="-4"/>
          <w:sz w:val="24"/>
          <w:szCs w:val="24"/>
        </w:rPr>
      </w:pPr>
      <w:r>
        <w:rPr>
          <w:spacing w:val="6"/>
          <w:sz w:val="24"/>
          <w:szCs w:val="24"/>
        </w:rPr>
        <w:t xml:space="preserve">Краткая характеристика местности в районе расположения объекта </w:t>
      </w:r>
      <w:r>
        <w:rPr>
          <w:spacing w:val="4"/>
          <w:sz w:val="24"/>
          <w:szCs w:val="24"/>
        </w:rPr>
        <w:t xml:space="preserve">(рельеф, прилегающие лесные массивы, возможность скрытного подхода к </w:t>
      </w:r>
      <w:r>
        <w:rPr>
          <w:spacing w:val="-4"/>
          <w:sz w:val="24"/>
          <w:szCs w:val="24"/>
        </w:rPr>
        <w:t>объекту)</w:t>
      </w:r>
      <w:r>
        <w:rPr>
          <w:color w:val="FF6600"/>
          <w:spacing w:val="-4"/>
          <w:sz w:val="24"/>
          <w:szCs w:val="24"/>
        </w:rPr>
        <w:t xml:space="preserve"> </w:t>
      </w:r>
      <w:r>
        <w:rPr>
          <w:b/>
          <w:i/>
          <w:color w:val="000000"/>
          <w:spacing w:val="-4"/>
          <w:sz w:val="24"/>
          <w:szCs w:val="24"/>
        </w:rPr>
        <w:t>– объект расположен в черте города. Фасад здания выходит во двор магазинов «Океан», «Берёзка», слева от центрального входа расположен</w:t>
      </w:r>
      <w:r w:rsidR="00E72FEB">
        <w:rPr>
          <w:b/>
          <w:i/>
          <w:color w:val="000000"/>
          <w:spacing w:val="-4"/>
          <w:sz w:val="24"/>
          <w:szCs w:val="24"/>
        </w:rPr>
        <w:t xml:space="preserve"> пустырь и мусорные ящики. </w:t>
      </w:r>
      <w:r>
        <w:rPr>
          <w:b/>
          <w:i/>
          <w:color w:val="000000"/>
          <w:spacing w:val="-4"/>
          <w:sz w:val="24"/>
          <w:szCs w:val="24"/>
        </w:rPr>
        <w:t xml:space="preserve">Справа от центрального входа находятся: музей изобразительного искусства в здании жилого 9-го дома. С тыла 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М</w:t>
      </w:r>
      <w:r w:rsidR="00E72FEB">
        <w:rPr>
          <w:b/>
          <w:bCs/>
          <w:i/>
          <w:iCs/>
          <w:color w:val="000000"/>
          <w:spacing w:val="1"/>
          <w:sz w:val="24"/>
          <w:szCs w:val="24"/>
        </w:rPr>
        <w:t xml:space="preserve">БОУ 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Г</w:t>
      </w:r>
      <w:r w:rsidR="00E72FEB">
        <w:rPr>
          <w:b/>
          <w:bCs/>
          <w:i/>
          <w:iCs/>
          <w:color w:val="000000"/>
          <w:spacing w:val="1"/>
          <w:sz w:val="24"/>
          <w:szCs w:val="24"/>
        </w:rPr>
        <w:t>имназия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№3</w:t>
      </w:r>
      <w:r>
        <w:rPr>
          <w:b/>
          <w:i/>
          <w:color w:val="000000"/>
          <w:spacing w:val="-4"/>
          <w:sz w:val="24"/>
          <w:szCs w:val="24"/>
        </w:rPr>
        <w:t xml:space="preserve"> </w:t>
      </w:r>
      <w:r w:rsidRPr="008100B8">
        <w:rPr>
          <w:b/>
          <w:i/>
          <w:spacing w:val="-4"/>
          <w:sz w:val="24"/>
          <w:szCs w:val="24"/>
        </w:rPr>
        <w:t>находится сквер.</w:t>
      </w:r>
    </w:p>
    <w:p w:rsidR="007C5A36" w:rsidRPr="008100B8" w:rsidRDefault="008100B8">
      <w:pPr>
        <w:numPr>
          <w:ilvl w:val="1"/>
          <w:numId w:val="19"/>
        </w:numPr>
        <w:shd w:val="clear" w:color="auto" w:fill="FFFFFF"/>
        <w:tabs>
          <w:tab w:val="left" w:pos="756"/>
        </w:tabs>
        <w:spacing w:before="25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Инженерные заграждения</w:t>
      </w:r>
      <w:r w:rsidR="007C5A36" w:rsidRPr="008100B8">
        <w:rPr>
          <w:spacing w:val="1"/>
          <w:sz w:val="24"/>
          <w:szCs w:val="24"/>
        </w:rPr>
        <w:t xml:space="preserve"> – </w:t>
      </w:r>
      <w:r w:rsidR="007C5A36" w:rsidRPr="008100B8">
        <w:rPr>
          <w:b/>
          <w:i/>
          <w:spacing w:val="1"/>
          <w:sz w:val="24"/>
          <w:szCs w:val="24"/>
        </w:rPr>
        <w:t>дворовая территория забором не огорожена.</w:t>
      </w:r>
      <w:r w:rsidR="007C5A36" w:rsidRPr="008100B8">
        <w:rPr>
          <w:spacing w:val="1"/>
          <w:sz w:val="24"/>
          <w:szCs w:val="24"/>
        </w:rPr>
        <w:t xml:space="preserve">            </w:t>
      </w:r>
    </w:p>
    <w:p w:rsidR="007C5A36" w:rsidRDefault="007C5A36">
      <w:pPr>
        <w:numPr>
          <w:ilvl w:val="0"/>
          <w:numId w:val="15"/>
        </w:numPr>
        <w:shd w:val="clear" w:color="auto" w:fill="FFFFFF"/>
        <w:tabs>
          <w:tab w:val="clear" w:pos="0"/>
          <w:tab w:val="left" w:pos="22"/>
          <w:tab w:val="left" w:pos="749"/>
        </w:tabs>
        <w:spacing w:before="32" w:line="324" w:lineRule="exact"/>
        <w:ind w:left="22"/>
        <w:jc w:val="both"/>
        <w:rPr>
          <w:b/>
          <w:i/>
          <w:color w:val="000000"/>
          <w:spacing w:val="-2"/>
          <w:sz w:val="24"/>
          <w:szCs w:val="24"/>
        </w:rPr>
      </w:pPr>
      <w:r>
        <w:rPr>
          <w:spacing w:val="2"/>
          <w:sz w:val="24"/>
          <w:szCs w:val="24"/>
        </w:rPr>
        <w:t xml:space="preserve">Конструкция и параметры, в т.ч. высота (м), общая протяженность (м) </w:t>
      </w:r>
      <w:r>
        <w:rPr>
          <w:spacing w:val="-2"/>
          <w:sz w:val="24"/>
          <w:szCs w:val="24"/>
        </w:rPr>
        <w:t xml:space="preserve">ограждения - </w:t>
      </w:r>
      <w:r>
        <w:rPr>
          <w:b/>
          <w:i/>
          <w:color w:val="000000"/>
          <w:spacing w:val="-2"/>
          <w:sz w:val="24"/>
          <w:szCs w:val="24"/>
        </w:rPr>
        <w:t>отсутствует.</w:t>
      </w:r>
    </w:p>
    <w:p w:rsidR="007C5A36" w:rsidRDefault="007C5A36">
      <w:pPr>
        <w:numPr>
          <w:ilvl w:val="0"/>
          <w:numId w:val="15"/>
        </w:numPr>
        <w:shd w:val="clear" w:color="auto" w:fill="FFFFFF"/>
        <w:tabs>
          <w:tab w:val="left" w:pos="0"/>
          <w:tab w:val="left" w:pos="749"/>
        </w:tabs>
        <w:spacing w:before="54" w:line="328" w:lineRule="exact"/>
        <w:jc w:val="both"/>
        <w:rPr>
          <w:b/>
          <w:i/>
          <w:color w:val="000000"/>
          <w:sz w:val="24"/>
          <w:szCs w:val="24"/>
        </w:rPr>
      </w:pPr>
      <w:r>
        <w:rPr>
          <w:spacing w:val="4"/>
          <w:sz w:val="24"/>
          <w:szCs w:val="24"/>
        </w:rPr>
        <w:t xml:space="preserve">Наличие контрольно-следовой полосы, ее параметры - расстояние от </w:t>
      </w:r>
      <w:r>
        <w:rPr>
          <w:sz w:val="24"/>
          <w:szCs w:val="24"/>
        </w:rPr>
        <w:t xml:space="preserve">ограждения (м), ширина (м), общая протяженность (м) </w:t>
      </w:r>
      <w:r>
        <w:rPr>
          <w:color w:val="FF66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– КСП отсутствует.</w:t>
      </w:r>
    </w:p>
    <w:p w:rsidR="007C5A36" w:rsidRDefault="007C5A36">
      <w:pPr>
        <w:numPr>
          <w:ilvl w:val="0"/>
          <w:numId w:val="15"/>
        </w:numPr>
        <w:shd w:val="clear" w:color="auto" w:fill="FFFFFF"/>
        <w:tabs>
          <w:tab w:val="clear" w:pos="0"/>
          <w:tab w:val="left" w:pos="22"/>
          <w:tab w:val="left" w:pos="749"/>
        </w:tabs>
        <w:spacing w:before="14" w:line="328" w:lineRule="exact"/>
        <w:ind w:left="22"/>
        <w:jc w:val="both"/>
        <w:rPr>
          <w:b/>
          <w:i/>
          <w:color w:val="000000"/>
          <w:spacing w:val="-1"/>
          <w:sz w:val="24"/>
          <w:szCs w:val="24"/>
        </w:rPr>
      </w:pPr>
      <w:r>
        <w:rPr>
          <w:spacing w:val="8"/>
          <w:sz w:val="24"/>
          <w:szCs w:val="24"/>
        </w:rPr>
        <w:t xml:space="preserve">Технические средства обнаружения и сигнализации периметра, их </w:t>
      </w:r>
      <w:r>
        <w:rPr>
          <w:spacing w:val="-1"/>
          <w:sz w:val="24"/>
          <w:szCs w:val="24"/>
        </w:rPr>
        <w:t xml:space="preserve">характеристика - </w:t>
      </w:r>
      <w:r>
        <w:rPr>
          <w:b/>
          <w:i/>
          <w:color w:val="000000"/>
          <w:spacing w:val="-1"/>
          <w:sz w:val="24"/>
          <w:szCs w:val="24"/>
        </w:rPr>
        <w:t xml:space="preserve">отсутствует. </w:t>
      </w:r>
    </w:p>
    <w:p w:rsidR="007C5A36" w:rsidRDefault="007C5A36">
      <w:pPr>
        <w:shd w:val="clear" w:color="auto" w:fill="FFFFFF"/>
        <w:tabs>
          <w:tab w:val="left" w:pos="709"/>
        </w:tabs>
        <w:spacing w:line="328" w:lineRule="exact"/>
        <w:ind w:left="709" w:hanging="709"/>
        <w:jc w:val="both"/>
        <w:rPr>
          <w:b/>
          <w:i/>
          <w:color w:val="000000"/>
          <w:sz w:val="24"/>
          <w:szCs w:val="24"/>
        </w:rPr>
      </w:pPr>
      <w:r>
        <w:rPr>
          <w:spacing w:val="-6"/>
          <w:sz w:val="24"/>
          <w:szCs w:val="24"/>
        </w:rPr>
        <w:t>4.2.5.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 xml:space="preserve">Контрольно-пропускные пункты для прохода персонала, проезда </w:t>
      </w:r>
      <w:r>
        <w:rPr>
          <w:spacing w:val="2"/>
          <w:sz w:val="24"/>
          <w:szCs w:val="24"/>
        </w:rPr>
        <w:t xml:space="preserve">автомобильного и железнодорожного транспорта, оборудование их </w:t>
      </w:r>
      <w:r>
        <w:rPr>
          <w:sz w:val="24"/>
          <w:szCs w:val="24"/>
        </w:rPr>
        <w:lastRenderedPageBreak/>
        <w:t xml:space="preserve">техническими средствами контроля </w:t>
      </w:r>
      <w:r>
        <w:rPr>
          <w:b/>
          <w:i/>
          <w:color w:val="000000"/>
          <w:sz w:val="24"/>
          <w:szCs w:val="24"/>
        </w:rPr>
        <w:t xml:space="preserve">- отсутствует. </w:t>
      </w:r>
    </w:p>
    <w:p w:rsidR="007C5A36" w:rsidRDefault="007C5A36">
      <w:pPr>
        <w:shd w:val="clear" w:color="auto" w:fill="FFFFFF"/>
        <w:tabs>
          <w:tab w:val="left" w:pos="702"/>
        </w:tabs>
        <w:spacing w:before="7" w:line="328" w:lineRule="exact"/>
        <w:ind w:left="709" w:hanging="709"/>
        <w:jc w:val="both"/>
        <w:rPr>
          <w:b/>
          <w:i/>
          <w:spacing w:val="1"/>
          <w:sz w:val="24"/>
          <w:szCs w:val="24"/>
        </w:rPr>
      </w:pPr>
      <w:r>
        <w:rPr>
          <w:spacing w:val="-6"/>
          <w:sz w:val="24"/>
          <w:szCs w:val="24"/>
        </w:rPr>
        <w:t>4.2.6.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 xml:space="preserve">Наличие локальных зон безопасности, характеристика их оборудования </w:t>
      </w:r>
      <w:r>
        <w:rPr>
          <w:spacing w:val="1"/>
          <w:sz w:val="24"/>
          <w:szCs w:val="24"/>
        </w:rPr>
        <w:t xml:space="preserve">инженерно-техническими средствами охраны – </w:t>
      </w:r>
      <w:r>
        <w:rPr>
          <w:b/>
          <w:i/>
          <w:spacing w:val="1"/>
          <w:sz w:val="24"/>
          <w:szCs w:val="24"/>
        </w:rPr>
        <w:t>локальные зоны безопасности отсутствуют.</w:t>
      </w:r>
    </w:p>
    <w:p w:rsidR="007C5A36" w:rsidRDefault="007C5A36">
      <w:pPr>
        <w:shd w:val="clear" w:color="auto" w:fill="FFFFFF"/>
        <w:tabs>
          <w:tab w:val="left" w:pos="702"/>
        </w:tabs>
        <w:spacing w:before="7" w:line="328" w:lineRule="exact"/>
        <w:ind w:left="709" w:hanging="695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4.3. </w:t>
      </w:r>
      <w:r w:rsidRPr="009D53A7">
        <w:rPr>
          <w:spacing w:val="1"/>
          <w:sz w:val="24"/>
          <w:szCs w:val="24"/>
        </w:rPr>
        <w:t xml:space="preserve">    </w:t>
      </w:r>
      <w:r>
        <w:rPr>
          <w:spacing w:val="1"/>
          <w:sz w:val="24"/>
          <w:szCs w:val="24"/>
        </w:rPr>
        <w:t>Силы охраны.</w:t>
      </w:r>
    </w:p>
    <w:p w:rsidR="007C5A36" w:rsidRPr="00017617" w:rsidRDefault="007C5A36" w:rsidP="00017617">
      <w:pPr>
        <w:shd w:val="clear" w:color="auto" w:fill="FFFFFF"/>
        <w:tabs>
          <w:tab w:val="left" w:pos="0"/>
        </w:tabs>
        <w:spacing w:before="25" w:line="324" w:lineRule="exact"/>
        <w:jc w:val="both"/>
        <w:rPr>
          <w:b/>
          <w:i/>
          <w:color w:val="000000"/>
          <w:spacing w:val="1"/>
          <w:sz w:val="24"/>
          <w:szCs w:val="24"/>
        </w:rPr>
      </w:pPr>
      <w:r w:rsidRPr="00017617">
        <w:rPr>
          <w:spacing w:val="-7"/>
          <w:sz w:val="24"/>
          <w:szCs w:val="24"/>
        </w:rPr>
        <w:t>4.3.1.</w:t>
      </w:r>
      <w:r w:rsidRPr="00017617">
        <w:rPr>
          <w:sz w:val="24"/>
          <w:szCs w:val="24"/>
        </w:rPr>
        <w:tab/>
      </w:r>
      <w:proofErr w:type="gramStart"/>
      <w:r w:rsidRPr="00017617">
        <w:rPr>
          <w:spacing w:val="6"/>
          <w:sz w:val="24"/>
          <w:szCs w:val="24"/>
        </w:rPr>
        <w:t>Организационная</w:t>
      </w:r>
      <w:r>
        <w:rPr>
          <w:spacing w:val="6"/>
          <w:sz w:val="24"/>
          <w:szCs w:val="24"/>
        </w:rPr>
        <w:t xml:space="preserve"> основа охраны (подразделение внутренних войск МВД России, подразделение Управления вневедомственной охраны МВД </w:t>
      </w:r>
      <w:r>
        <w:rPr>
          <w:sz w:val="24"/>
          <w:szCs w:val="24"/>
        </w:rPr>
        <w:t xml:space="preserve">России, ведомственная охрана, служба безопасности </w:t>
      </w:r>
      <w:r>
        <w:rPr>
          <w:spacing w:val="8"/>
          <w:sz w:val="24"/>
          <w:szCs w:val="24"/>
        </w:rPr>
        <w:t xml:space="preserve">предприятия, частные охранные предприятия и др.), в случае частных </w:t>
      </w:r>
      <w:r>
        <w:rPr>
          <w:spacing w:val="13"/>
          <w:sz w:val="24"/>
          <w:szCs w:val="24"/>
        </w:rPr>
        <w:t xml:space="preserve">охранных предприятий - его наименование, адрес, а также номер, дата </w:t>
      </w:r>
      <w:r>
        <w:rPr>
          <w:sz w:val="24"/>
          <w:szCs w:val="24"/>
        </w:rPr>
        <w:t>выдачи и срок действия лицензии –</w:t>
      </w:r>
      <w:r>
        <w:rPr>
          <w:color w:val="FF6600"/>
          <w:sz w:val="24"/>
          <w:szCs w:val="24"/>
        </w:rPr>
        <w:t xml:space="preserve"> </w:t>
      </w:r>
      <w:r w:rsidR="00465028">
        <w:rPr>
          <w:color w:val="FF6600"/>
          <w:sz w:val="24"/>
          <w:szCs w:val="24"/>
        </w:rPr>
        <w:t xml:space="preserve"> </w:t>
      </w:r>
      <w:r w:rsidR="00465028" w:rsidRPr="00465028">
        <w:rPr>
          <w:b/>
          <w:sz w:val="24"/>
          <w:szCs w:val="24"/>
        </w:rPr>
        <w:t>Ф</w:t>
      </w:r>
      <w:r>
        <w:rPr>
          <w:b/>
          <w:i/>
          <w:color w:val="000000"/>
          <w:sz w:val="24"/>
          <w:szCs w:val="24"/>
        </w:rPr>
        <w:t>Г</w:t>
      </w:r>
      <w:r w:rsidR="00465028">
        <w:rPr>
          <w:b/>
          <w:i/>
          <w:color w:val="000000"/>
          <w:sz w:val="24"/>
          <w:szCs w:val="24"/>
        </w:rPr>
        <w:t xml:space="preserve">КУ </w:t>
      </w:r>
      <w:r w:rsidR="00017617">
        <w:rPr>
          <w:b/>
          <w:i/>
          <w:color w:val="000000"/>
          <w:sz w:val="24"/>
          <w:szCs w:val="24"/>
        </w:rPr>
        <w:t>Управление вневедомственной охраны войск национальной гвардии Российской Федерации по Архангельской области, ФГКУ «Охрана» Федеральной службы войск национальной гвардии</w:t>
      </w:r>
      <w:proofErr w:type="gramEnd"/>
      <w:r w:rsidR="00017617">
        <w:rPr>
          <w:b/>
          <w:i/>
          <w:color w:val="000000"/>
          <w:sz w:val="24"/>
          <w:szCs w:val="24"/>
        </w:rPr>
        <w:t xml:space="preserve"> Российской Федерации, г. Архангельск пр</w:t>
      </w:r>
      <w:proofErr w:type="gramStart"/>
      <w:r w:rsidR="00017617">
        <w:rPr>
          <w:b/>
          <w:i/>
          <w:color w:val="000000"/>
          <w:sz w:val="24"/>
          <w:szCs w:val="24"/>
        </w:rPr>
        <w:t>.Л</w:t>
      </w:r>
      <w:proofErr w:type="gramEnd"/>
      <w:r w:rsidR="00017617">
        <w:rPr>
          <w:b/>
          <w:i/>
          <w:color w:val="000000"/>
          <w:sz w:val="24"/>
          <w:szCs w:val="24"/>
        </w:rPr>
        <w:t>омоносова, д.201; ул. Шабалина, д.19, корп.1</w:t>
      </w:r>
      <w:r>
        <w:rPr>
          <w:spacing w:val="1"/>
          <w:sz w:val="24"/>
          <w:szCs w:val="24"/>
        </w:rPr>
        <w:t xml:space="preserve">  Численность охраны (мужчин/женщин: до 50 лет/старше 50 лет)  </w:t>
      </w:r>
      <w:r>
        <w:rPr>
          <w:b/>
          <w:i/>
          <w:color w:val="000000"/>
          <w:spacing w:val="1"/>
          <w:sz w:val="24"/>
          <w:szCs w:val="24"/>
        </w:rPr>
        <w:t>–  отсутствует.</w:t>
      </w:r>
    </w:p>
    <w:p w:rsidR="007C5A36" w:rsidRDefault="007C5A36">
      <w:pPr>
        <w:numPr>
          <w:ilvl w:val="0"/>
          <w:numId w:val="6"/>
        </w:numPr>
        <w:shd w:val="clear" w:color="auto" w:fill="FFFFFF"/>
        <w:tabs>
          <w:tab w:val="left" w:pos="0"/>
          <w:tab w:val="left" w:pos="851"/>
        </w:tabs>
        <w:spacing w:before="4" w:line="324" w:lineRule="exact"/>
        <w:jc w:val="both"/>
        <w:rPr>
          <w:b/>
          <w:i/>
          <w:color w:val="000000"/>
          <w:sz w:val="24"/>
          <w:szCs w:val="24"/>
        </w:rPr>
      </w:pPr>
      <w:r>
        <w:rPr>
          <w:spacing w:val="2"/>
          <w:sz w:val="24"/>
          <w:szCs w:val="24"/>
        </w:rPr>
        <w:t xml:space="preserve"> Характеристика группы быстрого реагирования (ГБР) или тревожной </w:t>
      </w:r>
      <w:r>
        <w:rPr>
          <w:spacing w:val="-1"/>
          <w:sz w:val="24"/>
          <w:szCs w:val="24"/>
        </w:rPr>
        <w:t xml:space="preserve">(резервной) группы (численность ГБР: вооружение ГБР; время прибытия ГБР </w:t>
      </w:r>
      <w:r>
        <w:rPr>
          <w:spacing w:val="9"/>
          <w:sz w:val="24"/>
          <w:szCs w:val="24"/>
        </w:rPr>
        <w:t xml:space="preserve">от места постоянной дислокации до наиболее удаленных точек объекта; </w:t>
      </w:r>
      <w:r>
        <w:rPr>
          <w:sz w:val="24"/>
          <w:szCs w:val="24"/>
        </w:rPr>
        <w:t xml:space="preserve">оценка уровня подготовленности) </w:t>
      </w:r>
      <w:r>
        <w:rPr>
          <w:b/>
          <w:i/>
          <w:color w:val="000000"/>
          <w:sz w:val="24"/>
          <w:szCs w:val="24"/>
        </w:rPr>
        <w:t xml:space="preserve">- в случае осложнения оперативной обстановки, вызывается группа задержания ОВО при ОВД Октябрьского территориального округа путем нажатия КТС. Численность ГЗ – 3 человека, из числа наиболее подготовленных сотрудников, вооружены табельным и автоматическим оружием, </w:t>
      </w:r>
      <w:proofErr w:type="gramStart"/>
      <w:r>
        <w:rPr>
          <w:b/>
          <w:i/>
          <w:color w:val="000000"/>
          <w:sz w:val="24"/>
          <w:szCs w:val="24"/>
        </w:rPr>
        <w:t>спец</w:t>
      </w:r>
      <w:proofErr w:type="gramEnd"/>
      <w:r>
        <w:rPr>
          <w:b/>
          <w:i/>
          <w:color w:val="000000"/>
          <w:sz w:val="24"/>
          <w:szCs w:val="24"/>
        </w:rPr>
        <w:t xml:space="preserve">. средствами активной обороны и защиты, экипированы в средства индивидуальной </w:t>
      </w:r>
      <w:proofErr w:type="spellStart"/>
      <w:r>
        <w:rPr>
          <w:b/>
          <w:i/>
          <w:color w:val="000000"/>
          <w:sz w:val="24"/>
          <w:szCs w:val="24"/>
        </w:rPr>
        <w:t>бронезащиты</w:t>
      </w:r>
      <w:proofErr w:type="spellEnd"/>
      <w:r>
        <w:rPr>
          <w:b/>
          <w:i/>
          <w:color w:val="000000"/>
          <w:sz w:val="24"/>
          <w:szCs w:val="24"/>
        </w:rPr>
        <w:t>, время прибытия 3 - 5 минут.</w:t>
      </w:r>
    </w:p>
    <w:p w:rsidR="007C5A36" w:rsidRDefault="007C5A36">
      <w:pPr>
        <w:shd w:val="clear" w:color="auto" w:fill="FFFFFF"/>
        <w:tabs>
          <w:tab w:val="left" w:pos="889"/>
        </w:tabs>
        <w:spacing w:line="320" w:lineRule="exact"/>
        <w:ind w:left="851" w:hanging="851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-6"/>
          <w:sz w:val="24"/>
          <w:szCs w:val="24"/>
        </w:rPr>
        <w:t>4.3.</w:t>
      </w:r>
      <w:r w:rsidR="00F50F61">
        <w:rPr>
          <w:spacing w:val="-6"/>
          <w:sz w:val="24"/>
          <w:szCs w:val="24"/>
        </w:rPr>
        <w:t>3</w:t>
      </w:r>
      <w:r>
        <w:rPr>
          <w:spacing w:val="-6"/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 xml:space="preserve">Наличие планов по усилению охраны в критических ситуациях </w:t>
      </w:r>
      <w:r>
        <w:rPr>
          <w:spacing w:val="7"/>
          <w:sz w:val="24"/>
          <w:szCs w:val="24"/>
        </w:rPr>
        <w:t xml:space="preserve">собственными силами или за счет подразделений внутренних войск МВД </w:t>
      </w:r>
      <w:r>
        <w:rPr>
          <w:spacing w:val="1"/>
          <w:sz w:val="24"/>
          <w:szCs w:val="24"/>
        </w:rPr>
        <w:t xml:space="preserve">России. Минобороны России и др., их характеристика - </w:t>
      </w:r>
      <w:r>
        <w:rPr>
          <w:b/>
          <w:i/>
          <w:spacing w:val="1"/>
          <w:sz w:val="24"/>
          <w:szCs w:val="24"/>
        </w:rPr>
        <w:t>п</w:t>
      </w:r>
      <w:r>
        <w:rPr>
          <w:b/>
          <w:i/>
          <w:color w:val="000000"/>
          <w:spacing w:val="1"/>
          <w:sz w:val="24"/>
          <w:szCs w:val="24"/>
        </w:rPr>
        <w:t>лан «Оборона»  разработан УВД г. Архангельска</w:t>
      </w:r>
    </w:p>
    <w:p w:rsidR="007C5A36" w:rsidRDefault="007C5A36">
      <w:pPr>
        <w:shd w:val="clear" w:color="auto" w:fill="FFFFFF"/>
        <w:tabs>
          <w:tab w:val="left" w:pos="851"/>
        </w:tabs>
        <w:spacing w:before="7" w:line="320" w:lineRule="exact"/>
        <w:ind w:left="851" w:hanging="851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-6"/>
          <w:sz w:val="24"/>
          <w:szCs w:val="24"/>
        </w:rPr>
        <w:t>4.3.</w:t>
      </w:r>
      <w:r w:rsidR="00F50F61">
        <w:rPr>
          <w:spacing w:val="-6"/>
          <w:sz w:val="24"/>
          <w:szCs w:val="24"/>
        </w:rPr>
        <w:t>4</w:t>
      </w:r>
      <w:r>
        <w:rPr>
          <w:spacing w:val="-6"/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 xml:space="preserve">Местоположение     и     оборудование     караульного     помещения </w:t>
      </w:r>
      <w:r>
        <w:rPr>
          <w:spacing w:val="1"/>
          <w:sz w:val="24"/>
          <w:szCs w:val="24"/>
        </w:rPr>
        <w:t xml:space="preserve">(центрального пункта охраны или др.) - </w:t>
      </w:r>
      <w:r>
        <w:rPr>
          <w:b/>
          <w:i/>
          <w:color w:val="000000"/>
          <w:spacing w:val="1"/>
          <w:sz w:val="24"/>
          <w:szCs w:val="24"/>
        </w:rPr>
        <w:t>караульное помещение отсутствует.</w:t>
      </w:r>
    </w:p>
    <w:p w:rsidR="007C5A36" w:rsidRDefault="007C5A36">
      <w:pPr>
        <w:shd w:val="clear" w:color="auto" w:fill="FFFFFF"/>
        <w:tabs>
          <w:tab w:val="left" w:pos="529"/>
        </w:tabs>
        <w:spacing w:line="320" w:lineRule="exact"/>
        <w:ind w:left="29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4.4.</w:t>
      </w:r>
      <w:r>
        <w:rPr>
          <w:sz w:val="24"/>
          <w:szCs w:val="24"/>
        </w:rPr>
        <w:tab/>
        <w:t xml:space="preserve">    Средства охраны.</w:t>
      </w:r>
    </w:p>
    <w:p w:rsidR="007C5A36" w:rsidRDefault="007C5A36">
      <w:pPr>
        <w:numPr>
          <w:ilvl w:val="0"/>
          <w:numId w:val="9"/>
        </w:numPr>
        <w:shd w:val="clear" w:color="auto" w:fill="FFFFFF"/>
        <w:tabs>
          <w:tab w:val="left" w:pos="40"/>
          <w:tab w:val="left" w:pos="745"/>
        </w:tabs>
        <w:spacing w:before="4" w:line="320" w:lineRule="exact"/>
        <w:ind w:left="40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 Огнестрельное оружие (тип, количество) - </w:t>
      </w:r>
      <w:r>
        <w:rPr>
          <w:b/>
          <w:i/>
          <w:color w:val="000000"/>
          <w:spacing w:val="1"/>
          <w:sz w:val="24"/>
          <w:szCs w:val="24"/>
        </w:rPr>
        <w:t>отсутствует.</w:t>
      </w:r>
    </w:p>
    <w:p w:rsidR="007C5A36" w:rsidRDefault="007C5A36">
      <w:pPr>
        <w:numPr>
          <w:ilvl w:val="0"/>
          <w:numId w:val="9"/>
        </w:numPr>
        <w:shd w:val="clear" w:color="auto" w:fill="FFFFFF"/>
        <w:tabs>
          <w:tab w:val="left" w:pos="40"/>
          <w:tab w:val="left" w:pos="745"/>
        </w:tabs>
        <w:spacing w:before="4" w:line="320" w:lineRule="exact"/>
        <w:ind w:left="40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 Защитные средства (тип, количество) -</w:t>
      </w:r>
      <w:r>
        <w:rPr>
          <w:b/>
          <w:i/>
          <w:color w:val="000000"/>
          <w:spacing w:val="1"/>
          <w:sz w:val="24"/>
          <w:szCs w:val="24"/>
        </w:rPr>
        <w:t xml:space="preserve"> отсутствует.</w:t>
      </w:r>
    </w:p>
    <w:p w:rsidR="007C5A36" w:rsidRDefault="007C5A36">
      <w:pPr>
        <w:numPr>
          <w:ilvl w:val="0"/>
          <w:numId w:val="9"/>
        </w:numPr>
        <w:shd w:val="clear" w:color="auto" w:fill="FFFFFF"/>
        <w:tabs>
          <w:tab w:val="left" w:pos="40"/>
          <w:tab w:val="left" w:pos="745"/>
        </w:tabs>
        <w:spacing w:line="320" w:lineRule="exact"/>
        <w:ind w:left="40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 Специальные средства (тип, количество) - </w:t>
      </w:r>
      <w:r>
        <w:rPr>
          <w:b/>
          <w:i/>
          <w:color w:val="000000"/>
          <w:spacing w:val="1"/>
          <w:sz w:val="24"/>
          <w:szCs w:val="24"/>
        </w:rPr>
        <w:t>отсутствует.</w:t>
      </w:r>
    </w:p>
    <w:p w:rsidR="007C5A36" w:rsidRDefault="007C5A36">
      <w:pPr>
        <w:numPr>
          <w:ilvl w:val="0"/>
          <w:numId w:val="9"/>
        </w:numPr>
        <w:shd w:val="clear" w:color="auto" w:fill="FFFFFF"/>
        <w:tabs>
          <w:tab w:val="left" w:pos="0"/>
          <w:tab w:val="left" w:pos="745"/>
        </w:tabs>
        <w:spacing w:before="7" w:line="320" w:lineRule="exact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>Служебные собаки (есть, нет, если есть - сколько, какой породы) -</w:t>
      </w:r>
      <w:r>
        <w:rPr>
          <w:color w:val="FF6600"/>
          <w:sz w:val="24"/>
          <w:szCs w:val="24"/>
        </w:rPr>
        <w:t xml:space="preserve">        </w:t>
      </w:r>
      <w:r>
        <w:rPr>
          <w:b/>
          <w:i/>
          <w:color w:val="000000"/>
          <w:sz w:val="24"/>
          <w:szCs w:val="24"/>
        </w:rPr>
        <w:t>служебные собаки отсутствуют.</w:t>
      </w:r>
    </w:p>
    <w:p w:rsidR="007C5A36" w:rsidRDefault="007C5A36">
      <w:pPr>
        <w:shd w:val="clear" w:color="auto" w:fill="FFFFFF"/>
        <w:tabs>
          <w:tab w:val="left" w:pos="529"/>
        </w:tabs>
        <w:spacing w:line="320" w:lineRule="exact"/>
        <w:ind w:left="29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4.5.</w:t>
      </w:r>
      <w:r>
        <w:rPr>
          <w:sz w:val="24"/>
          <w:szCs w:val="24"/>
        </w:rPr>
        <w:tab/>
        <w:t xml:space="preserve">    Организация связи.</w:t>
      </w:r>
    </w:p>
    <w:p w:rsidR="007C5A36" w:rsidRDefault="007C5A36">
      <w:pPr>
        <w:numPr>
          <w:ilvl w:val="0"/>
          <w:numId w:val="11"/>
        </w:numPr>
        <w:shd w:val="clear" w:color="auto" w:fill="FFFFFF"/>
        <w:tabs>
          <w:tab w:val="left" w:pos="32"/>
          <w:tab w:val="left" w:pos="731"/>
        </w:tabs>
        <w:spacing w:before="14" w:line="320" w:lineRule="exact"/>
        <w:ind w:left="32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 xml:space="preserve"> Между постами </w:t>
      </w:r>
      <w:r>
        <w:rPr>
          <w:i/>
          <w:color w:val="000000"/>
          <w:sz w:val="24"/>
          <w:szCs w:val="24"/>
        </w:rPr>
        <w:t>-</w:t>
      </w:r>
      <w:r>
        <w:rPr>
          <w:b/>
          <w:i/>
          <w:color w:val="000000"/>
          <w:sz w:val="24"/>
          <w:szCs w:val="24"/>
        </w:rPr>
        <w:t xml:space="preserve">  телефонная связь</w:t>
      </w:r>
      <w:proofErr w:type="gramStart"/>
      <w:r>
        <w:rPr>
          <w:b/>
          <w:i/>
          <w:color w:val="000000"/>
          <w:sz w:val="24"/>
          <w:szCs w:val="24"/>
        </w:rPr>
        <w:t xml:space="preserve"> .</w:t>
      </w:r>
      <w:proofErr w:type="gramEnd"/>
    </w:p>
    <w:p w:rsidR="007C5A36" w:rsidRDefault="007C5A36">
      <w:pPr>
        <w:numPr>
          <w:ilvl w:val="0"/>
          <w:numId w:val="11"/>
        </w:numPr>
        <w:shd w:val="clear" w:color="auto" w:fill="FFFFFF"/>
        <w:tabs>
          <w:tab w:val="left" w:pos="32"/>
          <w:tab w:val="left" w:pos="731"/>
        </w:tabs>
        <w:spacing w:line="320" w:lineRule="exact"/>
        <w:ind w:left="32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 Между постами и центральным пунктом охраны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i/>
          <w:color w:val="000000"/>
          <w:spacing w:val="1"/>
          <w:sz w:val="24"/>
          <w:szCs w:val="24"/>
        </w:rPr>
        <w:t>-</w:t>
      </w:r>
      <w:r>
        <w:rPr>
          <w:b/>
          <w:i/>
          <w:color w:val="000000"/>
          <w:spacing w:val="1"/>
          <w:sz w:val="24"/>
          <w:szCs w:val="24"/>
        </w:rPr>
        <w:t xml:space="preserve"> телефонная связь</w:t>
      </w:r>
      <w:proofErr w:type="gramStart"/>
      <w:r>
        <w:rPr>
          <w:b/>
          <w:i/>
          <w:color w:val="000000"/>
          <w:spacing w:val="1"/>
          <w:sz w:val="24"/>
          <w:szCs w:val="24"/>
        </w:rPr>
        <w:t xml:space="preserve"> .</w:t>
      </w:r>
      <w:proofErr w:type="gramEnd"/>
    </w:p>
    <w:p w:rsidR="007C5A36" w:rsidRDefault="007C5A36">
      <w:pPr>
        <w:shd w:val="clear" w:color="auto" w:fill="FFFFFF"/>
        <w:tabs>
          <w:tab w:val="left" w:pos="851"/>
        </w:tabs>
        <w:spacing w:before="4" w:line="320" w:lineRule="exact"/>
        <w:ind w:left="851" w:hanging="851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-7"/>
          <w:sz w:val="24"/>
          <w:szCs w:val="24"/>
        </w:rPr>
        <w:t>4.5.3.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 xml:space="preserve">Между центральным пунктом, диспетчерской объекта и </w:t>
      </w:r>
      <w:r>
        <w:rPr>
          <w:spacing w:val="1"/>
          <w:sz w:val="24"/>
          <w:szCs w:val="24"/>
        </w:rPr>
        <w:t>командованием более высокого уровня -</w:t>
      </w:r>
      <w:r>
        <w:rPr>
          <w:b/>
          <w:i/>
          <w:color w:val="000000"/>
          <w:spacing w:val="1"/>
          <w:sz w:val="24"/>
          <w:szCs w:val="24"/>
        </w:rPr>
        <w:t xml:space="preserve"> телефонная связь.</w:t>
      </w:r>
    </w:p>
    <w:p w:rsidR="007C5A36" w:rsidRDefault="007C5A36">
      <w:pPr>
        <w:shd w:val="clear" w:color="auto" w:fill="FFFFFF"/>
        <w:tabs>
          <w:tab w:val="left" w:pos="529"/>
          <w:tab w:val="left" w:pos="851"/>
        </w:tabs>
        <w:spacing w:line="320" w:lineRule="exact"/>
        <w:ind w:left="851" w:hanging="851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-8"/>
          <w:sz w:val="24"/>
          <w:szCs w:val="24"/>
        </w:rPr>
        <w:t>4.6.</w:t>
      </w:r>
      <w:r>
        <w:rPr>
          <w:sz w:val="24"/>
          <w:szCs w:val="24"/>
        </w:rPr>
        <w:tab/>
        <w:t xml:space="preserve">    </w:t>
      </w:r>
      <w:r>
        <w:rPr>
          <w:spacing w:val="4"/>
          <w:sz w:val="24"/>
          <w:szCs w:val="24"/>
        </w:rPr>
        <w:t xml:space="preserve">Наличие на объекте добровольной народной дружины, ее численность, </w:t>
      </w:r>
      <w:r>
        <w:rPr>
          <w:spacing w:val="1"/>
          <w:sz w:val="24"/>
          <w:szCs w:val="24"/>
        </w:rPr>
        <w:t xml:space="preserve">функциональные обязанности по охране объекта </w:t>
      </w:r>
      <w:r>
        <w:rPr>
          <w:b/>
          <w:i/>
          <w:color w:val="000000"/>
          <w:spacing w:val="1"/>
          <w:sz w:val="24"/>
          <w:szCs w:val="24"/>
        </w:rPr>
        <w:t>- добровольная народная дружина на объекте отсутствует.</w:t>
      </w:r>
    </w:p>
    <w:p w:rsidR="007C5A36" w:rsidRDefault="007C5A36">
      <w:pPr>
        <w:shd w:val="clear" w:color="auto" w:fill="FFFFFF"/>
        <w:tabs>
          <w:tab w:val="left" w:pos="806"/>
        </w:tabs>
        <w:spacing w:line="320" w:lineRule="exact"/>
        <w:ind w:left="29"/>
        <w:jc w:val="both"/>
        <w:rPr>
          <w:spacing w:val="1"/>
          <w:sz w:val="24"/>
          <w:szCs w:val="24"/>
        </w:rPr>
      </w:pPr>
      <w:r>
        <w:rPr>
          <w:spacing w:val="-10"/>
          <w:sz w:val="24"/>
          <w:szCs w:val="24"/>
        </w:rPr>
        <w:t>4.7.</w:t>
      </w:r>
      <w:r>
        <w:rPr>
          <w:sz w:val="24"/>
          <w:szCs w:val="24"/>
        </w:rPr>
        <w:tab/>
        <w:t xml:space="preserve">Зафиксированные диверсионно-террористические проявления в </w:t>
      </w:r>
      <w:r>
        <w:rPr>
          <w:spacing w:val="1"/>
          <w:sz w:val="24"/>
          <w:szCs w:val="24"/>
        </w:rPr>
        <w:lastRenderedPageBreak/>
        <w:t xml:space="preserve">отношении </w:t>
      </w:r>
    </w:p>
    <w:p w:rsidR="007C5A36" w:rsidRDefault="007C5A36">
      <w:pPr>
        <w:shd w:val="clear" w:color="auto" w:fill="FFFFFF"/>
        <w:tabs>
          <w:tab w:val="left" w:pos="806"/>
        </w:tabs>
        <w:spacing w:line="320" w:lineRule="exact"/>
        <w:ind w:left="851" w:hanging="822"/>
        <w:jc w:val="both"/>
        <w:rPr>
          <w:b/>
          <w:i/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            объекта, их краткая характеристика </w:t>
      </w:r>
      <w:r>
        <w:rPr>
          <w:i/>
          <w:spacing w:val="1"/>
          <w:sz w:val="24"/>
          <w:szCs w:val="24"/>
        </w:rPr>
        <w:t>-</w:t>
      </w:r>
      <w:r>
        <w:rPr>
          <w:b/>
          <w:i/>
          <w:spacing w:val="1"/>
          <w:sz w:val="24"/>
          <w:szCs w:val="24"/>
        </w:rPr>
        <w:t xml:space="preserve"> диверсионно-террористических проявлений в отношении М</w:t>
      </w:r>
      <w:r w:rsidR="00465028">
        <w:rPr>
          <w:b/>
          <w:i/>
          <w:spacing w:val="1"/>
          <w:sz w:val="24"/>
          <w:szCs w:val="24"/>
        </w:rPr>
        <w:t xml:space="preserve">БОУ </w:t>
      </w:r>
      <w:r>
        <w:rPr>
          <w:b/>
          <w:i/>
          <w:spacing w:val="1"/>
          <w:sz w:val="24"/>
          <w:szCs w:val="24"/>
        </w:rPr>
        <w:t>Г</w:t>
      </w:r>
      <w:r w:rsidR="00465028">
        <w:rPr>
          <w:b/>
          <w:i/>
          <w:spacing w:val="1"/>
          <w:sz w:val="24"/>
          <w:szCs w:val="24"/>
        </w:rPr>
        <w:t>имназия</w:t>
      </w:r>
      <w:r>
        <w:rPr>
          <w:b/>
          <w:i/>
          <w:spacing w:val="1"/>
          <w:sz w:val="24"/>
          <w:szCs w:val="24"/>
        </w:rPr>
        <w:t xml:space="preserve"> №3  зафиксировано. </w:t>
      </w:r>
    </w:p>
    <w:p w:rsidR="007C5A36" w:rsidRDefault="007C5A36">
      <w:pPr>
        <w:shd w:val="clear" w:color="auto" w:fill="FFFFFF"/>
        <w:tabs>
          <w:tab w:val="left" w:pos="851"/>
        </w:tabs>
        <w:spacing w:line="320" w:lineRule="exact"/>
        <w:ind w:left="851" w:hanging="829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spacing w:val="-9"/>
          <w:sz w:val="24"/>
          <w:szCs w:val="24"/>
        </w:rPr>
        <w:t>4.8.</w:t>
      </w:r>
      <w:r>
        <w:rPr>
          <w:sz w:val="24"/>
          <w:szCs w:val="24"/>
        </w:rPr>
        <w:tab/>
      </w:r>
      <w:r>
        <w:rPr>
          <w:spacing w:val="3"/>
          <w:sz w:val="24"/>
          <w:szCs w:val="24"/>
        </w:rPr>
        <w:t xml:space="preserve">Оценка надежности охраны объекта и способности противостоять </w:t>
      </w:r>
      <w:r>
        <w:rPr>
          <w:spacing w:val="1"/>
          <w:sz w:val="24"/>
          <w:szCs w:val="24"/>
        </w:rPr>
        <w:t>попыткам проникновения на него диверсионно-террористической группы -</w:t>
      </w:r>
      <w:r>
        <w:rPr>
          <w:color w:val="FF6600"/>
          <w:spacing w:val="1"/>
          <w:sz w:val="24"/>
          <w:szCs w:val="24"/>
        </w:rPr>
        <w:t xml:space="preserve"> </w:t>
      </w:r>
      <w:r>
        <w:rPr>
          <w:b/>
          <w:i/>
          <w:color w:val="000000"/>
          <w:spacing w:val="1"/>
          <w:sz w:val="24"/>
          <w:szCs w:val="24"/>
        </w:rPr>
        <w:t>«удовлетворительно».</w:t>
      </w:r>
    </w:p>
    <w:p w:rsidR="007C5A36" w:rsidRDefault="007C5A36">
      <w:pPr>
        <w:shd w:val="clear" w:color="auto" w:fill="FFFFFF"/>
        <w:tabs>
          <w:tab w:val="left" w:pos="641"/>
        </w:tabs>
        <w:spacing w:line="320" w:lineRule="exact"/>
        <w:ind w:left="22"/>
        <w:jc w:val="both"/>
        <w:rPr>
          <w:color w:val="0000FF"/>
          <w:spacing w:val="1"/>
          <w:sz w:val="24"/>
          <w:szCs w:val="24"/>
        </w:rPr>
      </w:pPr>
    </w:p>
    <w:p w:rsidR="007C5A36" w:rsidRDefault="007C5A36">
      <w:pPr>
        <w:shd w:val="clear" w:color="auto" w:fill="FFFFFF"/>
        <w:spacing w:before="72" w:line="320" w:lineRule="exact"/>
        <w:ind w:left="22" w:right="248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6"/>
          <w:sz w:val="24"/>
          <w:szCs w:val="24"/>
        </w:rPr>
        <w:t xml:space="preserve">Раздел 5. Осуществляемые (планируемые) мероприятия по усилению </w:t>
      </w:r>
      <w:r>
        <w:rPr>
          <w:b/>
          <w:bCs/>
          <w:color w:val="000000"/>
          <w:sz w:val="24"/>
          <w:szCs w:val="24"/>
        </w:rPr>
        <w:t>противодиверсионной защиты и снижению уязвимости объекта</w:t>
      </w:r>
    </w:p>
    <w:p w:rsidR="007C5A36" w:rsidRDefault="007C5A36">
      <w:pPr>
        <w:shd w:val="clear" w:color="auto" w:fill="FFFFFF"/>
        <w:tabs>
          <w:tab w:val="left" w:pos="497"/>
        </w:tabs>
        <w:spacing w:before="115" w:line="320" w:lineRule="exact"/>
        <w:ind w:left="25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-11"/>
          <w:sz w:val="24"/>
          <w:szCs w:val="24"/>
        </w:rPr>
        <w:t>5.1.</w:t>
      </w:r>
      <w:r>
        <w:rPr>
          <w:color w:val="000000"/>
          <w:sz w:val="24"/>
          <w:szCs w:val="24"/>
        </w:rPr>
        <w:tab/>
        <w:t xml:space="preserve">    </w:t>
      </w:r>
      <w:r>
        <w:rPr>
          <w:color w:val="000000"/>
          <w:spacing w:val="1"/>
          <w:sz w:val="24"/>
          <w:szCs w:val="24"/>
        </w:rPr>
        <w:t>Первоочередные, неотложные мероприятия.</w:t>
      </w:r>
    </w:p>
    <w:p w:rsidR="007C5A36" w:rsidRDefault="007C5A36">
      <w:pPr>
        <w:shd w:val="clear" w:color="auto" w:fill="FFFFFF"/>
        <w:spacing w:line="320" w:lineRule="exact"/>
        <w:ind w:right="256"/>
        <w:jc w:val="both"/>
        <w:rPr>
          <w:color w:val="000000"/>
          <w:spacing w:val="-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5.1.1.  Усиление охраны периметра объекта и уязвимых участков и </w:t>
      </w:r>
      <w:r>
        <w:rPr>
          <w:color w:val="000000"/>
          <w:spacing w:val="-2"/>
          <w:sz w:val="24"/>
          <w:szCs w:val="24"/>
        </w:rPr>
        <w:t>сооружений</w:t>
      </w:r>
    </w:p>
    <w:p w:rsidR="007C5A36" w:rsidRDefault="007C5A36">
      <w:pPr>
        <w:shd w:val="clear" w:color="auto" w:fill="FFFFFF"/>
        <w:spacing w:line="320" w:lineRule="exact"/>
        <w:ind w:right="256"/>
        <w:jc w:val="both"/>
        <w:rPr>
          <w:b/>
          <w:i/>
          <w:color w:val="000000"/>
          <w:spacing w:val="-1"/>
          <w:sz w:val="24"/>
          <w:szCs w:val="24"/>
        </w:rPr>
      </w:pPr>
      <w:r>
        <w:rPr>
          <w:b/>
          <w:i/>
          <w:color w:val="000000"/>
          <w:spacing w:val="-2"/>
          <w:sz w:val="24"/>
          <w:szCs w:val="24"/>
        </w:rPr>
        <w:t xml:space="preserve">            </w:t>
      </w:r>
      <w:r>
        <w:rPr>
          <w:b/>
          <w:i/>
          <w:color w:val="000000"/>
          <w:spacing w:val="-1"/>
          <w:sz w:val="24"/>
          <w:szCs w:val="24"/>
        </w:rPr>
        <w:t>не планируется.</w:t>
      </w:r>
    </w:p>
    <w:p w:rsidR="007C5A36" w:rsidRDefault="007C5A36">
      <w:pPr>
        <w:shd w:val="clear" w:color="auto" w:fill="FFFFFF"/>
        <w:tabs>
          <w:tab w:val="left" w:pos="709"/>
        </w:tabs>
        <w:spacing w:before="4" w:line="320" w:lineRule="exact"/>
        <w:ind w:left="18"/>
        <w:jc w:val="both"/>
        <w:rPr>
          <w:b/>
          <w:i/>
          <w:color w:val="000000"/>
          <w:spacing w:val="1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5.1.2.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pacing w:val="1"/>
          <w:sz w:val="24"/>
          <w:szCs w:val="24"/>
        </w:rPr>
        <w:t xml:space="preserve">Оборудование локальных зон безопасности – </w:t>
      </w:r>
      <w:r>
        <w:rPr>
          <w:b/>
          <w:i/>
          <w:color w:val="000000"/>
          <w:spacing w:val="1"/>
          <w:sz w:val="24"/>
          <w:szCs w:val="24"/>
        </w:rPr>
        <w:t>не планируется.</w:t>
      </w:r>
    </w:p>
    <w:p w:rsidR="007C5A36" w:rsidRDefault="007C5A36">
      <w:pPr>
        <w:shd w:val="clear" w:color="auto" w:fill="FFFFFF"/>
        <w:tabs>
          <w:tab w:val="left" w:pos="986"/>
        </w:tabs>
        <w:spacing w:line="320" w:lineRule="exact"/>
        <w:ind w:left="11"/>
        <w:jc w:val="both"/>
        <w:rPr>
          <w:color w:val="000000"/>
          <w:spacing w:val="-1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5.1.3.    </w:t>
      </w:r>
      <w:r>
        <w:rPr>
          <w:color w:val="000000"/>
          <w:sz w:val="24"/>
          <w:szCs w:val="24"/>
        </w:rPr>
        <w:t xml:space="preserve">Увеличение численности, вооруженности и т.д. охранных </w:t>
      </w:r>
      <w:r>
        <w:rPr>
          <w:color w:val="000000"/>
          <w:spacing w:val="-1"/>
          <w:sz w:val="24"/>
          <w:szCs w:val="24"/>
        </w:rPr>
        <w:t xml:space="preserve">подразделений -  </w:t>
      </w:r>
    </w:p>
    <w:p w:rsidR="007C5A36" w:rsidRDefault="007C5A36">
      <w:pPr>
        <w:shd w:val="clear" w:color="auto" w:fill="FFFFFF"/>
        <w:tabs>
          <w:tab w:val="left" w:pos="986"/>
        </w:tabs>
        <w:spacing w:line="320" w:lineRule="exact"/>
        <w:ind w:left="11"/>
        <w:jc w:val="both"/>
        <w:rPr>
          <w:b/>
          <w:i/>
          <w:color w:val="000000"/>
          <w:spacing w:val="-1"/>
          <w:sz w:val="24"/>
          <w:szCs w:val="24"/>
        </w:rPr>
      </w:pPr>
      <w:r>
        <w:rPr>
          <w:b/>
          <w:i/>
          <w:color w:val="000000"/>
          <w:spacing w:val="-1"/>
          <w:sz w:val="24"/>
          <w:szCs w:val="24"/>
        </w:rPr>
        <w:t xml:space="preserve">            не планируется.</w:t>
      </w:r>
    </w:p>
    <w:p w:rsidR="007C5A36" w:rsidRDefault="007C5A36">
      <w:pPr>
        <w:shd w:val="clear" w:color="auto" w:fill="FFFFFF"/>
        <w:tabs>
          <w:tab w:val="left" w:pos="706"/>
        </w:tabs>
        <w:spacing w:before="40" w:line="331" w:lineRule="exact"/>
        <w:ind w:left="18"/>
        <w:jc w:val="both"/>
        <w:rPr>
          <w:color w:val="000000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5.1.4.</w:t>
      </w:r>
      <w:r>
        <w:rPr>
          <w:color w:val="000000"/>
          <w:sz w:val="24"/>
          <w:szCs w:val="24"/>
        </w:rPr>
        <w:tab/>
        <w:t xml:space="preserve">  Другие мероприятия – </w:t>
      </w:r>
      <w:r>
        <w:rPr>
          <w:b/>
          <w:i/>
          <w:color w:val="000000"/>
          <w:sz w:val="24"/>
          <w:szCs w:val="24"/>
        </w:rPr>
        <w:t>не планируются.</w:t>
      </w:r>
      <w:r>
        <w:rPr>
          <w:color w:val="000000"/>
          <w:sz w:val="24"/>
          <w:szCs w:val="24"/>
        </w:rPr>
        <w:t xml:space="preserve"> </w:t>
      </w:r>
    </w:p>
    <w:p w:rsidR="007C5A36" w:rsidRDefault="007C5A36">
      <w:pPr>
        <w:shd w:val="clear" w:color="auto" w:fill="FFFFFF"/>
        <w:tabs>
          <w:tab w:val="left" w:pos="677"/>
        </w:tabs>
        <w:spacing w:line="331" w:lineRule="exact"/>
        <w:jc w:val="both"/>
        <w:rPr>
          <w:color w:val="000000"/>
          <w:spacing w:val="3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>5.2.</w:t>
      </w:r>
      <w:r>
        <w:rPr>
          <w:color w:val="000000"/>
          <w:sz w:val="24"/>
          <w:szCs w:val="24"/>
        </w:rPr>
        <w:tab/>
        <w:t xml:space="preserve">  </w:t>
      </w:r>
      <w:r>
        <w:rPr>
          <w:color w:val="000000"/>
          <w:spacing w:val="3"/>
          <w:sz w:val="24"/>
          <w:szCs w:val="24"/>
        </w:rPr>
        <w:t xml:space="preserve">Долгосрочные мероприятия, требующие длительного времени и </w:t>
      </w:r>
    </w:p>
    <w:p w:rsidR="007C5A36" w:rsidRDefault="007C5A36">
      <w:pPr>
        <w:shd w:val="clear" w:color="auto" w:fill="FFFFFF"/>
        <w:tabs>
          <w:tab w:val="left" w:pos="677"/>
        </w:tabs>
        <w:spacing w:line="331" w:lineRule="exact"/>
        <w:ind w:left="709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  значительных финансовых затрат  </w:t>
      </w:r>
    </w:p>
    <w:p w:rsidR="007C5A36" w:rsidRDefault="007C5A36">
      <w:pPr>
        <w:shd w:val="clear" w:color="auto" w:fill="FFFFFF"/>
        <w:tabs>
          <w:tab w:val="left" w:pos="698"/>
        </w:tabs>
        <w:spacing w:before="29" w:line="324" w:lineRule="exact"/>
        <w:ind w:left="14"/>
        <w:jc w:val="both"/>
        <w:rPr>
          <w:b/>
          <w:i/>
          <w:color w:val="000000"/>
          <w:spacing w:val="-1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5.2.1.</w:t>
      </w:r>
      <w:r>
        <w:rPr>
          <w:color w:val="000000"/>
          <w:sz w:val="24"/>
          <w:szCs w:val="24"/>
        </w:rPr>
        <w:tab/>
        <w:t xml:space="preserve">  </w:t>
      </w:r>
      <w:r>
        <w:rPr>
          <w:color w:val="000000"/>
          <w:spacing w:val="1"/>
          <w:sz w:val="24"/>
          <w:szCs w:val="24"/>
        </w:rPr>
        <w:t xml:space="preserve">Переоборудование на безопасные технологии - </w:t>
      </w:r>
      <w:r>
        <w:rPr>
          <w:b/>
          <w:i/>
          <w:color w:val="000000"/>
          <w:spacing w:val="-1"/>
          <w:sz w:val="24"/>
          <w:szCs w:val="24"/>
        </w:rPr>
        <w:t>не планируется.</w:t>
      </w:r>
    </w:p>
    <w:p w:rsidR="007C5A36" w:rsidRDefault="007C5A36">
      <w:pPr>
        <w:numPr>
          <w:ilvl w:val="0"/>
          <w:numId w:val="16"/>
        </w:numPr>
        <w:shd w:val="clear" w:color="auto" w:fill="FFFFFF"/>
        <w:tabs>
          <w:tab w:val="left" w:pos="0"/>
          <w:tab w:val="left" w:pos="567"/>
          <w:tab w:val="left" w:pos="1418"/>
        </w:tabs>
        <w:spacing w:line="324" w:lineRule="exact"/>
        <w:jc w:val="both"/>
        <w:rPr>
          <w:color w:val="000000"/>
          <w:spacing w:val="-4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Мероприятия по снижению количества используемых опасных </w:t>
      </w:r>
      <w:r>
        <w:rPr>
          <w:color w:val="000000"/>
          <w:spacing w:val="-4"/>
          <w:sz w:val="24"/>
          <w:szCs w:val="24"/>
        </w:rPr>
        <w:t xml:space="preserve">веществ –  </w:t>
      </w:r>
    </w:p>
    <w:p w:rsidR="007C5A36" w:rsidRDefault="007C5A36">
      <w:pPr>
        <w:shd w:val="clear" w:color="auto" w:fill="FFFFFF"/>
        <w:tabs>
          <w:tab w:val="left" w:pos="567"/>
          <w:tab w:val="left" w:pos="1418"/>
        </w:tabs>
        <w:spacing w:line="324" w:lineRule="exact"/>
        <w:jc w:val="both"/>
        <w:rPr>
          <w:b/>
          <w:i/>
          <w:color w:val="000000"/>
          <w:spacing w:val="-4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              </w:t>
      </w:r>
      <w:r>
        <w:rPr>
          <w:b/>
          <w:i/>
          <w:color w:val="000000"/>
          <w:spacing w:val="-4"/>
          <w:sz w:val="24"/>
          <w:szCs w:val="24"/>
        </w:rPr>
        <w:t>опасных веществ на объекте нет.</w:t>
      </w:r>
    </w:p>
    <w:p w:rsidR="007C5A36" w:rsidRDefault="007C5A36">
      <w:pPr>
        <w:numPr>
          <w:ilvl w:val="0"/>
          <w:numId w:val="16"/>
        </w:numPr>
        <w:shd w:val="clear" w:color="auto" w:fill="FFFFFF"/>
        <w:tabs>
          <w:tab w:val="left" w:pos="0"/>
          <w:tab w:val="left" w:pos="567"/>
          <w:tab w:val="left" w:pos="1418"/>
        </w:tabs>
        <w:spacing w:before="7" w:line="324" w:lineRule="exact"/>
        <w:jc w:val="both"/>
        <w:rPr>
          <w:b/>
          <w:i/>
          <w:color w:val="000000"/>
          <w:spacing w:val="-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Установка современных систем инженерно-технических средств </w:t>
      </w:r>
      <w:r>
        <w:rPr>
          <w:color w:val="000000"/>
          <w:spacing w:val="-4"/>
          <w:sz w:val="24"/>
          <w:szCs w:val="24"/>
        </w:rPr>
        <w:t>охраны -</w:t>
      </w:r>
      <w:r>
        <w:rPr>
          <w:b/>
          <w:i/>
          <w:color w:val="000000"/>
          <w:spacing w:val="-2"/>
          <w:sz w:val="24"/>
          <w:szCs w:val="24"/>
        </w:rPr>
        <w:t xml:space="preserve">   </w:t>
      </w:r>
    </w:p>
    <w:p w:rsidR="007C5A36" w:rsidRDefault="007C5A36">
      <w:pPr>
        <w:shd w:val="clear" w:color="auto" w:fill="FFFFFF"/>
        <w:tabs>
          <w:tab w:val="left" w:pos="567"/>
          <w:tab w:val="left" w:pos="1418"/>
        </w:tabs>
        <w:spacing w:before="7" w:line="324" w:lineRule="exact"/>
        <w:jc w:val="both"/>
        <w:rPr>
          <w:b/>
          <w:i/>
          <w:color w:val="000000"/>
          <w:spacing w:val="-2"/>
          <w:sz w:val="24"/>
          <w:szCs w:val="24"/>
        </w:rPr>
      </w:pPr>
      <w:r>
        <w:rPr>
          <w:b/>
          <w:i/>
          <w:color w:val="000000"/>
          <w:spacing w:val="-2"/>
          <w:sz w:val="24"/>
          <w:szCs w:val="24"/>
        </w:rPr>
        <w:t xml:space="preserve">             не планируются.</w:t>
      </w:r>
    </w:p>
    <w:p w:rsidR="007C5A36" w:rsidRDefault="007C5A36">
      <w:pPr>
        <w:shd w:val="clear" w:color="auto" w:fill="FFFFFF"/>
        <w:tabs>
          <w:tab w:val="left" w:pos="698"/>
        </w:tabs>
        <w:spacing w:before="54"/>
        <w:ind w:left="11"/>
        <w:jc w:val="both"/>
        <w:rPr>
          <w:color w:val="000000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5.2.4.</w:t>
      </w:r>
      <w:r>
        <w:rPr>
          <w:color w:val="000000"/>
          <w:sz w:val="24"/>
          <w:szCs w:val="24"/>
        </w:rPr>
        <w:tab/>
        <w:t xml:space="preserve">  Другие мероприятия -</w:t>
      </w:r>
      <w:r>
        <w:rPr>
          <w:b/>
          <w:i/>
          <w:color w:val="000000"/>
          <w:spacing w:val="-1"/>
          <w:sz w:val="24"/>
          <w:szCs w:val="24"/>
        </w:rPr>
        <w:t xml:space="preserve"> не планируются.</w:t>
      </w:r>
      <w:r>
        <w:rPr>
          <w:color w:val="000000"/>
          <w:sz w:val="24"/>
          <w:szCs w:val="24"/>
        </w:rPr>
        <w:t xml:space="preserve"> </w:t>
      </w:r>
    </w:p>
    <w:p w:rsidR="007C5A36" w:rsidRDefault="007C5A36">
      <w:pPr>
        <w:shd w:val="clear" w:color="auto" w:fill="FFFFFF"/>
        <w:spacing w:before="38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 6. Обеспечение режима секретности</w:t>
      </w:r>
    </w:p>
    <w:p w:rsidR="007C5A36" w:rsidRDefault="007C5A36">
      <w:pPr>
        <w:shd w:val="clear" w:color="auto" w:fill="FFFFFF"/>
        <w:spacing w:before="126" w:line="324" w:lineRule="exact"/>
        <w:ind w:left="709" w:right="277" w:hanging="709"/>
        <w:jc w:val="both"/>
        <w:rPr>
          <w:b/>
          <w:i/>
          <w:color w:val="000000"/>
          <w:sz w:val="24"/>
          <w:szCs w:val="24"/>
        </w:rPr>
      </w:pPr>
      <w:r>
        <w:rPr>
          <w:spacing w:val="-1"/>
          <w:sz w:val="24"/>
          <w:szCs w:val="24"/>
        </w:rPr>
        <w:t xml:space="preserve">6.1. Наличие на объекте </w:t>
      </w:r>
      <w:proofErr w:type="spellStart"/>
      <w:r>
        <w:rPr>
          <w:spacing w:val="-1"/>
          <w:sz w:val="24"/>
          <w:szCs w:val="24"/>
        </w:rPr>
        <w:t>режимно-секретного</w:t>
      </w:r>
      <w:proofErr w:type="spellEnd"/>
      <w:r>
        <w:rPr>
          <w:spacing w:val="-1"/>
          <w:sz w:val="24"/>
          <w:szCs w:val="24"/>
        </w:rPr>
        <w:t xml:space="preserve"> органа, его численность </w:t>
      </w:r>
      <w:r>
        <w:rPr>
          <w:sz w:val="24"/>
          <w:szCs w:val="24"/>
        </w:rPr>
        <w:t xml:space="preserve">(штатная/фактическая) </w:t>
      </w:r>
      <w:r>
        <w:rPr>
          <w:i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>
        <w:rPr>
          <w:b/>
          <w:i/>
          <w:color w:val="000000"/>
          <w:spacing w:val="1"/>
          <w:sz w:val="24"/>
          <w:szCs w:val="24"/>
        </w:rPr>
        <w:t>отсутствует</w:t>
      </w:r>
      <w:r>
        <w:rPr>
          <w:b/>
          <w:i/>
          <w:color w:val="000000"/>
          <w:sz w:val="24"/>
          <w:szCs w:val="24"/>
        </w:rPr>
        <w:t>.</w:t>
      </w:r>
    </w:p>
    <w:p w:rsidR="007C5A36" w:rsidRDefault="007C5A36">
      <w:pPr>
        <w:shd w:val="clear" w:color="auto" w:fill="FFFFFF"/>
        <w:tabs>
          <w:tab w:val="left" w:pos="533"/>
        </w:tabs>
        <w:spacing w:line="324" w:lineRule="exact"/>
        <w:ind w:left="567" w:hanging="567"/>
        <w:jc w:val="both"/>
        <w:rPr>
          <w:b/>
          <w:i/>
          <w:color w:val="000000"/>
          <w:sz w:val="24"/>
          <w:szCs w:val="24"/>
        </w:rPr>
      </w:pPr>
      <w:r>
        <w:rPr>
          <w:spacing w:val="-1"/>
          <w:sz w:val="24"/>
          <w:szCs w:val="24"/>
        </w:rPr>
        <w:t xml:space="preserve">6.2  Наличие объектового перечня сведений, составляющих государственную </w:t>
      </w:r>
      <w:r>
        <w:rPr>
          <w:sz w:val="24"/>
          <w:szCs w:val="24"/>
        </w:rPr>
        <w:t>тайну, его реквизиты (номер приказа и дата, которым введен или утвержден)</w:t>
      </w:r>
      <w:proofErr w:type="gramStart"/>
      <w:r>
        <w:rPr>
          <w:sz w:val="24"/>
          <w:szCs w:val="24"/>
        </w:rPr>
        <w:t>.</w:t>
      </w:r>
      <w:proofErr w:type="gramEnd"/>
      <w:r>
        <w:rPr>
          <w:color w:val="FF66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–</w:t>
      </w:r>
      <w:r>
        <w:rPr>
          <w:b/>
          <w:i/>
          <w:color w:val="000000"/>
          <w:sz w:val="24"/>
          <w:szCs w:val="24"/>
        </w:rPr>
        <w:t xml:space="preserve">  </w:t>
      </w:r>
      <w:proofErr w:type="gramStart"/>
      <w:r>
        <w:rPr>
          <w:b/>
          <w:i/>
          <w:color w:val="000000"/>
          <w:sz w:val="24"/>
          <w:szCs w:val="24"/>
        </w:rPr>
        <w:t>с</w:t>
      </w:r>
      <w:proofErr w:type="gramEnd"/>
      <w:r>
        <w:rPr>
          <w:b/>
          <w:i/>
          <w:color w:val="000000"/>
          <w:sz w:val="24"/>
          <w:szCs w:val="24"/>
        </w:rPr>
        <w:t>екретная информация.</w:t>
      </w:r>
    </w:p>
    <w:p w:rsidR="007C5A36" w:rsidRDefault="007C5A36" w:rsidP="00F50F61">
      <w:pPr>
        <w:shd w:val="clear" w:color="auto" w:fill="FFFFFF"/>
        <w:tabs>
          <w:tab w:val="left" w:pos="533"/>
        </w:tabs>
        <w:spacing w:before="11" w:line="324" w:lineRule="exact"/>
        <w:ind w:left="567" w:hanging="567"/>
        <w:jc w:val="both"/>
        <w:rPr>
          <w:b/>
          <w:i/>
          <w:color w:val="000000"/>
          <w:sz w:val="24"/>
          <w:szCs w:val="24"/>
        </w:rPr>
      </w:pPr>
      <w:r>
        <w:rPr>
          <w:sz w:val="24"/>
          <w:szCs w:val="24"/>
        </w:rPr>
        <w:t xml:space="preserve">6.3  Наличие на объекте сотрудников, допущенных к работе с документами и материалами, их количество по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, Ш формам допуска</w:t>
      </w:r>
      <w:r>
        <w:rPr>
          <w:color w:val="FF66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–</w:t>
      </w:r>
      <w:r>
        <w:rPr>
          <w:b/>
          <w:i/>
          <w:color w:val="000000"/>
          <w:sz w:val="24"/>
          <w:szCs w:val="24"/>
        </w:rPr>
        <w:t xml:space="preserve"> секретная информация.</w:t>
      </w:r>
    </w:p>
    <w:p w:rsidR="00F50F61" w:rsidRDefault="007C5A36" w:rsidP="00F50F61">
      <w:pPr>
        <w:shd w:val="clear" w:color="auto" w:fill="FFFFFF"/>
        <w:tabs>
          <w:tab w:val="left" w:pos="720"/>
        </w:tabs>
        <w:spacing w:before="11" w:line="324" w:lineRule="exact"/>
        <w:jc w:val="both"/>
        <w:rPr>
          <w:b/>
          <w:i/>
          <w:color w:val="000000"/>
          <w:sz w:val="24"/>
          <w:szCs w:val="24"/>
        </w:rPr>
      </w:pPr>
      <w:r>
        <w:rPr>
          <w:spacing w:val="6"/>
          <w:sz w:val="24"/>
          <w:szCs w:val="24"/>
        </w:rPr>
        <w:t xml:space="preserve">6.4 Меры по обеспечению режима секретности и сохранности секретных </w:t>
      </w:r>
      <w:r>
        <w:rPr>
          <w:sz w:val="24"/>
          <w:szCs w:val="24"/>
        </w:rPr>
        <w:t xml:space="preserve">сведений в условиях чрезвычайных ситуаций на объекте </w:t>
      </w:r>
      <w:r>
        <w:rPr>
          <w:i/>
          <w:color w:val="000000"/>
          <w:sz w:val="24"/>
          <w:szCs w:val="24"/>
        </w:rPr>
        <w:t>–</w:t>
      </w:r>
      <w:r w:rsidR="00F50F61">
        <w:rPr>
          <w:b/>
          <w:i/>
          <w:color w:val="000000"/>
          <w:sz w:val="24"/>
          <w:szCs w:val="24"/>
        </w:rPr>
        <w:t xml:space="preserve"> секретная информация.</w:t>
      </w:r>
    </w:p>
    <w:p w:rsidR="00F50F61" w:rsidRPr="00F50F61" w:rsidRDefault="00F50F61" w:rsidP="00F50F61">
      <w:pPr>
        <w:shd w:val="clear" w:color="auto" w:fill="FFFFFF"/>
        <w:tabs>
          <w:tab w:val="left" w:pos="720"/>
        </w:tabs>
        <w:spacing w:before="11" w:line="324" w:lineRule="exact"/>
        <w:jc w:val="both"/>
        <w:rPr>
          <w:b/>
          <w:i/>
          <w:color w:val="000000"/>
          <w:sz w:val="24"/>
          <w:szCs w:val="24"/>
        </w:rPr>
        <w:sectPr w:rsidR="00F50F61" w:rsidRPr="00F50F61" w:rsidSect="00E72FEB">
          <w:footnotePr>
            <w:pos w:val="beneathText"/>
          </w:footnotePr>
          <w:pgSz w:w="11905" w:h="16837"/>
          <w:pgMar w:top="426" w:right="857" w:bottom="851" w:left="1650" w:header="720" w:footer="720" w:gutter="0"/>
          <w:cols w:space="720"/>
          <w:docGrid w:linePitch="360"/>
        </w:sectPr>
      </w:pPr>
    </w:p>
    <w:p w:rsidR="007C5A36" w:rsidRDefault="007C5A36" w:rsidP="00F50F61"/>
    <w:sectPr w:rsidR="007C5A36">
      <w:footnotePr>
        <w:pos w:val="beneathText"/>
      </w:footnotePr>
      <w:pgSz w:w="19244" w:h="14124" w:orient="landscape"/>
      <w:pgMar w:top="1440" w:right="1440" w:bottom="35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3"/>
      <w:numFmt w:val="decimal"/>
      <w:lvlText w:val="2.2.%1.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3.5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4.1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</w:rPr>
    </w:lvl>
  </w:abstractNum>
  <w:abstractNum w:abstractNumId="4">
    <w:nsid w:val="00000005"/>
    <w:multiLevelType w:val="singleLevel"/>
    <w:tmpl w:val="8F065228"/>
    <w:name w:val="WW8Num5"/>
    <w:lvl w:ilvl="0">
      <w:start w:val="1"/>
      <w:numFmt w:val="decimal"/>
      <w:lvlText w:val="2.4.%1."/>
      <w:lvlJc w:val="left"/>
      <w:pPr>
        <w:tabs>
          <w:tab w:val="num" w:pos="0"/>
        </w:tabs>
        <w:ind w:left="0" w:firstLine="0"/>
      </w:pPr>
      <w:rPr>
        <w:rFonts w:ascii="Symbol" w:hAnsi="Symbol"/>
        <w:i w:val="0"/>
      </w:rPr>
    </w:lvl>
  </w:abstractNum>
  <w:abstractNum w:abstractNumId="5">
    <w:nsid w:val="00000006"/>
    <w:multiLevelType w:val="singleLevel"/>
    <w:tmpl w:val="00000006"/>
    <w:name w:val="WW8Num6"/>
    <w:lvl w:ilvl="0">
      <w:start w:val="2"/>
      <w:numFmt w:val="decimal"/>
      <w:lvlText w:val="4.3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</w:rPr>
    </w:lvl>
  </w:abstractNum>
  <w:abstractNum w:abstractNumId="6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Arial" w:hAnsi="Arial" w:cs="Arial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Arial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Arial" w:hAnsi="Arial" w:cs="Arial"/>
        <w:b w:val="0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Arial"/>
        <w:b w:val="0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Arial" w:hAnsi="Arial" w:cs="Arial"/>
        <w:b w:val="0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Arial"/>
        <w:b w:val="0"/>
        <w:i w:val="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1.7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4.4.%1."/>
      <w:lvlJc w:val="left"/>
      <w:pPr>
        <w:tabs>
          <w:tab w:val="num" w:pos="0"/>
        </w:tabs>
        <w:ind w:left="0" w:firstLine="0"/>
      </w:pPr>
      <w:rPr>
        <w:color w:val="auto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3.1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4.5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olor w:val="000000"/>
        <w:u w:val="none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1.8.%1.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3.2.%1.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1.5.%1.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5">
    <w:nsid w:val="00000010"/>
    <w:multiLevelType w:val="singleLevel"/>
    <w:tmpl w:val="00000010"/>
    <w:name w:val="WW8Num16"/>
    <w:lvl w:ilvl="0">
      <w:start w:val="2"/>
      <w:numFmt w:val="decimal"/>
      <w:lvlText w:val="5.2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3"/>
      <w:numFmt w:val="decimal"/>
      <w:lvlText w:val="4.1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</w:rPr>
    </w:lvl>
  </w:abstractNum>
  <w:abstractNum w:abstractNumId="17">
    <w:nsid w:val="00000012"/>
    <w:multiLevelType w:val="multilevel"/>
    <w:tmpl w:val="00000012"/>
    <w:name w:val="WW8Num1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Arial" w:hAnsi="Arial" w:cs="Arial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Arial" w:hAnsi="Arial" w:cs="Arial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Arial" w:hAnsi="Arial" w:cs="Arial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Arial" w:hAnsi="Arial" w:cs="Arial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/>
      </w:rPr>
    </w:lvl>
  </w:abstractNum>
  <w:abstractNum w:abstractNumId="18">
    <w:nsid w:val="00000013"/>
    <w:multiLevelType w:val="multilevel"/>
    <w:tmpl w:val="00000013"/>
    <w:name w:val="WW8Num19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" w:hAnsi="Arial" w:cs="Arial"/>
        <w:b w:val="0"/>
        <w:i w:val="0"/>
      </w:rPr>
    </w:lvl>
    <w:lvl w:ilvl="1">
      <w:start w:val="2"/>
      <w:numFmt w:val="decimal"/>
      <w:lvlText w:val="%1.%2."/>
      <w:lvlJc w:val="left"/>
      <w:pPr>
        <w:tabs>
          <w:tab w:val="num" w:pos="756"/>
        </w:tabs>
        <w:ind w:left="756" w:hanging="720"/>
      </w:pPr>
      <w:rPr>
        <w:rFonts w:ascii="Arial" w:hAnsi="Arial" w:cs="Arial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92"/>
        </w:tabs>
        <w:ind w:left="792" w:hanging="720"/>
      </w:pPr>
      <w:rPr>
        <w:rFonts w:ascii="Arial" w:hAnsi="Arial" w:cs="Arial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188"/>
        </w:tabs>
        <w:ind w:left="1188" w:hanging="1080"/>
      </w:pPr>
      <w:rPr>
        <w:rFonts w:ascii="Arial" w:hAnsi="Arial" w:cs="Arial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224"/>
        </w:tabs>
        <w:ind w:left="1224" w:hanging="1080"/>
      </w:pPr>
      <w:rPr>
        <w:rFonts w:ascii="Arial" w:hAnsi="Arial" w:cs="Arial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620"/>
        </w:tabs>
        <w:ind w:left="1620" w:hanging="1440"/>
      </w:pPr>
      <w:rPr>
        <w:rFonts w:ascii="Arial" w:hAnsi="Arial" w:cs="Arial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656"/>
        </w:tabs>
        <w:ind w:left="1656" w:hanging="1440"/>
      </w:pPr>
      <w:rPr>
        <w:rFonts w:ascii="Arial" w:hAnsi="Arial" w:cs="Arial"/>
        <w:b w:val="0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2052"/>
        </w:tabs>
        <w:ind w:left="2052" w:hanging="1800"/>
      </w:pPr>
      <w:rPr>
        <w:rFonts w:ascii="Arial" w:hAnsi="Arial" w:cs="Arial"/>
        <w:b w:val="0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2448"/>
        </w:tabs>
        <w:ind w:left="2448" w:hanging="2160"/>
      </w:pPr>
      <w:rPr>
        <w:rFonts w:ascii="Arial" w:hAnsi="Arial" w:cs="Arial"/>
        <w:b w:val="0"/>
        <w:i w:val="0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2.2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olor w:val="000000"/>
      </w:r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3.3.%1.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2">
    <w:nsid w:val="00000017"/>
    <w:multiLevelType w:val="singleLevel"/>
    <w:tmpl w:val="41B66A5A"/>
    <w:name w:val="WW8Num23"/>
    <w:lvl w:ilvl="0">
      <w:start w:val="3"/>
      <w:numFmt w:val="decimal"/>
      <w:lvlText w:val="2.1.%1.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olor w:val="auto"/>
      </w:rPr>
    </w:lvl>
  </w:abstractNum>
  <w:abstractNum w:abstractNumId="23">
    <w:nsid w:val="00000018"/>
    <w:multiLevelType w:val="singleLevel"/>
    <w:tmpl w:val="00000018"/>
    <w:name w:val="WW8Num24"/>
    <w:lvl w:ilvl="0">
      <w:start w:val="2"/>
      <w:numFmt w:val="decimal"/>
      <w:lvlText w:val="2.3.%1."/>
      <w:lvlJc w:val="left"/>
      <w:pPr>
        <w:tabs>
          <w:tab w:val="num" w:pos="0"/>
        </w:tabs>
        <w:ind w:left="0" w:firstLine="0"/>
      </w:pPr>
      <w:rPr>
        <w:color w:va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9D53A7"/>
    <w:rsid w:val="00017617"/>
    <w:rsid w:val="000A67B0"/>
    <w:rsid w:val="00465028"/>
    <w:rsid w:val="005008D9"/>
    <w:rsid w:val="007C5A36"/>
    <w:rsid w:val="008100B8"/>
    <w:rsid w:val="009D53A7"/>
    <w:rsid w:val="00BA5DCB"/>
    <w:rsid w:val="00CC0EC8"/>
    <w:rsid w:val="00E72FEB"/>
    <w:rsid w:val="00F50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hd w:val="clear" w:color="auto" w:fill="FFFFFF"/>
      <w:ind w:left="65"/>
      <w:jc w:val="center"/>
      <w:outlineLvl w:val="0"/>
    </w:pPr>
    <w:rPr>
      <w:rFonts w:ascii="Times New Roman" w:hAnsi="Times New Roman"/>
      <w:b/>
      <w:bCs/>
      <w:color w:val="545454"/>
      <w:spacing w:val="-2"/>
      <w:szCs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Arial"/>
    </w:rPr>
  </w:style>
  <w:style w:type="character" w:customStyle="1" w:styleId="WW8Num3z0">
    <w:name w:val="WW8Num3z0"/>
    <w:rPr>
      <w:rFonts w:ascii="Arial" w:hAnsi="Arial" w:cs="Arial"/>
      <w:b w:val="0"/>
      <w:i w:val="0"/>
    </w:rPr>
  </w:style>
  <w:style w:type="character" w:customStyle="1" w:styleId="WW8Num4z0">
    <w:name w:val="WW8Num4z0"/>
    <w:rPr>
      <w:rFonts w:ascii="Arial" w:hAnsi="Arial" w:cs="Arial"/>
      <w:b w:val="0"/>
      <w:i w:val="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Arial" w:hAnsi="Arial" w:cs="Arial"/>
      <w:b w:val="0"/>
      <w:i w:val="0"/>
    </w:rPr>
  </w:style>
  <w:style w:type="character" w:customStyle="1" w:styleId="WW8Num7z0">
    <w:name w:val="WW8Num7z0"/>
    <w:rPr>
      <w:rFonts w:ascii="Arial" w:hAnsi="Arial" w:cs="Arial"/>
      <w:b w:val="0"/>
      <w:i w:val="0"/>
    </w:rPr>
  </w:style>
  <w:style w:type="character" w:customStyle="1" w:styleId="WW8Num8z0">
    <w:name w:val="WW8Num8z0"/>
    <w:rPr>
      <w:rFonts w:ascii="Arial" w:hAnsi="Arial" w:cs="Arial"/>
      <w:b w:val="0"/>
      <w:i w:val="0"/>
    </w:rPr>
  </w:style>
  <w:style w:type="character" w:customStyle="1" w:styleId="WW8Num9z0">
    <w:name w:val="WW8Num9z0"/>
    <w:rPr>
      <w:color w:val="auto"/>
    </w:rPr>
  </w:style>
  <w:style w:type="character" w:customStyle="1" w:styleId="WW8Num10z0">
    <w:name w:val="WW8Num10z0"/>
    <w:rPr>
      <w:rFonts w:ascii="Arial" w:hAnsi="Arial" w:cs="Arial"/>
      <w:b w:val="0"/>
      <w:i w:val="0"/>
    </w:rPr>
  </w:style>
  <w:style w:type="character" w:customStyle="1" w:styleId="WW8Num11z0">
    <w:name w:val="WW8Num11z0"/>
    <w:rPr>
      <w:rFonts w:ascii="Arial" w:hAnsi="Arial" w:cs="Arial"/>
      <w:b w:val="0"/>
      <w:i w:val="0"/>
      <w:color w:val="000000"/>
      <w:u w:val="none"/>
    </w:rPr>
  </w:style>
  <w:style w:type="character" w:customStyle="1" w:styleId="WW8Num12z0">
    <w:name w:val="WW8Num12z0"/>
    <w:rPr>
      <w:rFonts w:ascii="Arial" w:hAnsi="Arial" w:cs="Arial"/>
    </w:rPr>
  </w:style>
  <w:style w:type="character" w:customStyle="1" w:styleId="WW8Num13z0">
    <w:name w:val="WW8Num13z0"/>
    <w:rPr>
      <w:rFonts w:ascii="Times New Roman" w:hAnsi="Times New Roman"/>
    </w:rPr>
  </w:style>
  <w:style w:type="character" w:customStyle="1" w:styleId="WW8Num14z0">
    <w:name w:val="WW8Num14z0"/>
    <w:rPr>
      <w:rFonts w:ascii="Arial" w:hAnsi="Arial" w:cs="Arial"/>
    </w:rPr>
  </w:style>
  <w:style w:type="character" w:customStyle="1" w:styleId="WW8Num15z0">
    <w:name w:val="WW8Num15z0"/>
    <w:rPr>
      <w:rFonts w:ascii="Times New Roman" w:hAnsi="Times New Roman"/>
    </w:rPr>
  </w:style>
  <w:style w:type="character" w:customStyle="1" w:styleId="WW8Num16z0">
    <w:name w:val="WW8Num16z0"/>
    <w:rPr>
      <w:rFonts w:ascii="Arial" w:hAnsi="Arial" w:cs="Arial"/>
      <w:b w:val="0"/>
      <w:i w:val="0"/>
    </w:rPr>
  </w:style>
  <w:style w:type="character" w:customStyle="1" w:styleId="WW8Num17z0">
    <w:name w:val="WW8Num17z0"/>
    <w:rPr>
      <w:rFonts w:ascii="Arial" w:hAnsi="Arial" w:cs="Arial"/>
      <w:b w:val="0"/>
      <w:i w:val="0"/>
    </w:rPr>
  </w:style>
  <w:style w:type="character" w:customStyle="1" w:styleId="WW8Num18z0">
    <w:name w:val="WW8Num18z0"/>
    <w:rPr>
      <w:rFonts w:ascii="Arial" w:hAnsi="Arial" w:cs="Arial"/>
    </w:rPr>
  </w:style>
  <w:style w:type="character" w:customStyle="1" w:styleId="WW8Num19z0">
    <w:name w:val="WW8Num19z0"/>
    <w:rPr>
      <w:rFonts w:ascii="Arial" w:hAnsi="Arial" w:cs="Arial"/>
      <w:b w:val="0"/>
      <w:i w:val="0"/>
    </w:rPr>
  </w:style>
  <w:style w:type="character" w:customStyle="1" w:styleId="WW8Num20z0">
    <w:name w:val="WW8Num20z0"/>
    <w:rPr>
      <w:rFonts w:ascii="Arial" w:hAnsi="Arial" w:cs="Arial"/>
      <w:b w:val="0"/>
      <w:i w:val="0"/>
      <w:color w:val="000000"/>
    </w:rPr>
  </w:style>
  <w:style w:type="character" w:customStyle="1" w:styleId="WW8Num21z0">
    <w:name w:val="WW8Num21z0"/>
    <w:rPr>
      <w:rFonts w:ascii="Arial" w:hAnsi="Arial" w:cs="Arial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3z0">
    <w:name w:val="WW8Num23z0"/>
    <w:rPr>
      <w:rFonts w:ascii="Arial" w:hAnsi="Arial" w:cs="Arial"/>
      <w:b w:val="0"/>
      <w:i w:val="0"/>
    </w:rPr>
  </w:style>
  <w:style w:type="character" w:customStyle="1" w:styleId="WW8Num24z0">
    <w:name w:val="WW8Num24z0"/>
    <w:rPr>
      <w:color w:val="auto"/>
    </w:rPr>
  </w:style>
  <w:style w:type="character" w:customStyle="1" w:styleId="Absatz-Standardschriftart">
    <w:name w:val="Absatz-Standardschriftart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5z1">
    <w:name w:val="WW8Num15z1"/>
    <w:rPr>
      <w:color w:val="auto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5z0">
    <w:name w:val="WW8Num25z0"/>
    <w:rPr>
      <w:color w:val="auto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/>
      <w:b w:val="0"/>
      <w:i w:val="0"/>
      <w:color w:val="000000"/>
    </w:rPr>
  </w:style>
  <w:style w:type="character" w:customStyle="1" w:styleId="WW8Num28z0">
    <w:name w:val="WW8Num28z0"/>
    <w:rPr>
      <w:rFonts w:ascii="Arial" w:hAnsi="Arial" w:cs="Arial"/>
      <w:b w:val="0"/>
      <w:i w:val="0"/>
    </w:rPr>
  </w:style>
  <w:style w:type="character" w:customStyle="1" w:styleId="WW8Num29z0">
    <w:name w:val="WW8Num29z0"/>
    <w:rPr>
      <w:rFonts w:ascii="Arial" w:hAnsi="Arial" w:cs="Arial"/>
      <w:b w:val="0"/>
      <w:i w:val="0"/>
    </w:rPr>
  </w:style>
  <w:style w:type="character" w:customStyle="1" w:styleId="WW8Num30z0">
    <w:name w:val="WW8Num30z0"/>
    <w:rPr>
      <w:rFonts w:ascii="Times New Roman" w:hAnsi="Times New Roman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Arial" w:hAnsi="Arial" w:cs="Arial"/>
    </w:rPr>
  </w:style>
  <w:style w:type="character" w:customStyle="1" w:styleId="WW8NumSt24z0">
    <w:name w:val="WW8NumSt24z0"/>
    <w:rPr>
      <w:rFonts w:ascii="Times New Roman" w:hAnsi="Times New Roman"/>
    </w:rPr>
  </w:style>
  <w:style w:type="character" w:customStyle="1" w:styleId="WW8NumSt25z0">
    <w:name w:val="WW8NumSt25z0"/>
    <w:rPr>
      <w:rFonts w:ascii="Times New Roman" w:hAnsi="Times New Roman"/>
    </w:rPr>
  </w:style>
  <w:style w:type="character" w:customStyle="1" w:styleId="WW8NumSt26z0">
    <w:name w:val="WW8NumSt26z0"/>
    <w:rPr>
      <w:rFonts w:ascii="Times New Roman" w:hAnsi="Times New Roman"/>
    </w:rPr>
  </w:style>
  <w:style w:type="character" w:customStyle="1" w:styleId="WW8NumSt27z0">
    <w:name w:val="WW8NumSt27z0"/>
    <w:rPr>
      <w:rFonts w:ascii="Times New Roman" w:hAnsi="Times New Roman"/>
    </w:rPr>
  </w:style>
  <w:style w:type="character" w:customStyle="1" w:styleId="WW8NumSt27z1">
    <w:name w:val="WW8NumSt27z1"/>
    <w:rPr>
      <w:rFonts w:ascii="Courier New" w:hAnsi="Courier New" w:cs="Courier New"/>
    </w:rPr>
  </w:style>
  <w:style w:type="character" w:customStyle="1" w:styleId="WW8NumSt27z2">
    <w:name w:val="WW8NumSt27z2"/>
    <w:rPr>
      <w:rFonts w:ascii="Wingdings" w:hAnsi="Wingdings"/>
    </w:rPr>
  </w:style>
  <w:style w:type="character" w:customStyle="1" w:styleId="WW8NumSt27z3">
    <w:name w:val="WW8NumSt27z3"/>
    <w:rPr>
      <w:rFonts w:ascii="Symbol" w:hAnsi="Symbol"/>
    </w:rPr>
  </w:style>
  <w:style w:type="character" w:customStyle="1" w:styleId="WW8NumSt28z0">
    <w:name w:val="WW8NumSt28z0"/>
    <w:rPr>
      <w:rFonts w:ascii="Times New Roman" w:hAnsi="Times New Roman"/>
    </w:rPr>
  </w:style>
  <w:style w:type="character" w:customStyle="1" w:styleId="WW8NumSt29z0">
    <w:name w:val="WW8NumSt29z0"/>
    <w:rPr>
      <w:rFonts w:ascii="Times New Roman" w:hAnsi="Times New Roman"/>
    </w:rPr>
  </w:style>
  <w:style w:type="character" w:customStyle="1" w:styleId="WW8NumSt30z0">
    <w:name w:val="WW8NumSt30z0"/>
    <w:rPr>
      <w:rFonts w:ascii="Times New Roman" w:hAnsi="Times New Roman"/>
    </w:rPr>
  </w:style>
  <w:style w:type="character" w:customStyle="1" w:styleId="WW8NumSt31z0">
    <w:name w:val="WW8NumSt31z0"/>
    <w:rPr>
      <w:rFonts w:ascii="Times New Roman" w:hAnsi="Times New Roman"/>
    </w:rPr>
  </w:style>
  <w:style w:type="character" w:customStyle="1" w:styleId="WW8NumSt32z0">
    <w:name w:val="WW8NumSt32z0"/>
    <w:rPr>
      <w:rFonts w:ascii="Times New Roman" w:hAnsi="Times New Roman"/>
    </w:rPr>
  </w:style>
  <w:style w:type="character" w:customStyle="1" w:styleId="WW8NumSt33z0">
    <w:name w:val="WW8NumSt33z0"/>
    <w:rPr>
      <w:rFonts w:ascii="Times New Roman" w:hAnsi="Times New Roman"/>
    </w:rPr>
  </w:style>
  <w:style w:type="character" w:customStyle="1" w:styleId="WW8NumSt34z0">
    <w:name w:val="WW8NumSt34z0"/>
    <w:rPr>
      <w:rFonts w:ascii="Times New Roman" w:hAnsi="Times New Roman"/>
    </w:rPr>
  </w:style>
  <w:style w:type="character" w:customStyle="1" w:styleId="WW8NumSt35z0">
    <w:name w:val="WW8NumSt35z0"/>
    <w:rPr>
      <w:rFonts w:ascii="Times New Roman" w:hAnsi="Times New Roman"/>
    </w:rPr>
  </w:style>
  <w:style w:type="character" w:customStyle="1" w:styleId="WW8NumSt36z0">
    <w:name w:val="WW8NumSt36z0"/>
    <w:rPr>
      <w:rFonts w:ascii="Times New Roman" w:hAnsi="Times New Roman"/>
    </w:rPr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a5">
    <w:name w:val="Body Text"/>
    <w:basedOn w:val="a"/>
    <w:semiHidden/>
    <w:pPr>
      <w:spacing w:after="120"/>
    </w:pPr>
  </w:style>
  <w:style w:type="paragraph" w:styleId="a6">
    <w:name w:val="List"/>
    <w:basedOn w:val="a5"/>
    <w:semiHidden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9"/>
    <w:qFormat/>
    <w:pPr>
      <w:shd w:val="clear" w:color="auto" w:fill="FFFFFF"/>
      <w:ind w:left="4010"/>
      <w:jc w:val="center"/>
    </w:pPr>
    <w:rPr>
      <w:sz w:val="24"/>
      <w:szCs w:val="24"/>
    </w:rPr>
  </w:style>
  <w:style w:type="paragraph" w:styleId="a9">
    <w:name w:val="Subtitle"/>
    <w:basedOn w:val="a4"/>
    <w:next w:val="a5"/>
    <w:qFormat/>
    <w:pPr>
      <w:jc w:val="center"/>
    </w:pPr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1798</Words>
  <Characters>10252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ГРИФ СЕКРЕТНОСТИ</vt:lpstr>
    </vt:vector>
  </TitlesOfParts>
  <Company>Гимназия</Company>
  <LinksUpToDate>false</LinksUpToDate>
  <CharactersWithSpaces>12026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ГРИФ СЕКРЕТНОСТИ</dc:title>
  <dc:creator>Приемная</dc:creator>
  <cp:lastModifiedBy>Приемная</cp:lastModifiedBy>
  <cp:revision>1</cp:revision>
  <cp:lastPrinted>2018-02-02T10:17:00Z</cp:lastPrinted>
  <dcterms:created xsi:type="dcterms:W3CDTF">2018-02-02T10:35:00Z</dcterms:created>
  <dcterms:modified xsi:type="dcterms:W3CDTF">2018-02-02T10:37:00Z</dcterms:modified>
</cp:coreProperties>
</file>